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3044" w14:textId="2CB0AD68" w:rsidR="00720439" w:rsidRPr="00D1674C" w:rsidRDefault="00720439" w:rsidP="001234A4">
      <w:pPr>
        <w:spacing w:line="360" w:lineRule="auto"/>
        <w:jc w:val="center"/>
        <w:rPr>
          <w:rFonts w:ascii="Arial" w:hAnsi="Arial" w:cs="Arial"/>
          <w:b/>
          <w:lang w:val="sv-SE"/>
        </w:rPr>
      </w:pPr>
      <w:r w:rsidRPr="00D1674C">
        <w:rPr>
          <w:rFonts w:ascii="Arial" w:hAnsi="Arial" w:cs="Arial"/>
          <w:b/>
          <w:lang w:val="sv-SE"/>
        </w:rPr>
        <w:t>KALLELSE TILL ÅRSSTÄMMA</w:t>
      </w:r>
      <w:r w:rsidR="00101DE1" w:rsidRPr="00D1674C">
        <w:rPr>
          <w:rFonts w:ascii="Arial" w:hAnsi="Arial" w:cs="Arial"/>
          <w:b/>
          <w:lang w:val="sv-SE"/>
        </w:rPr>
        <w:t xml:space="preserve"> </w:t>
      </w:r>
      <w:r w:rsidR="00CE49FE" w:rsidRPr="00D1674C">
        <w:rPr>
          <w:rFonts w:ascii="Arial" w:hAnsi="Arial" w:cs="Arial"/>
          <w:b/>
          <w:lang w:val="sv-SE"/>
        </w:rPr>
        <w:t xml:space="preserve">I </w:t>
      </w:r>
      <w:r w:rsidR="007B3CA7">
        <w:rPr>
          <w:rFonts w:ascii="Arial" w:hAnsi="Arial" w:cs="Arial"/>
          <w:b/>
          <w:lang w:val="sv-SE"/>
        </w:rPr>
        <w:t>NIVIKA FASTIGHETER</w:t>
      </w:r>
      <w:r w:rsidR="000D76EE" w:rsidRPr="00D1674C">
        <w:rPr>
          <w:rFonts w:ascii="Arial" w:hAnsi="Arial" w:cs="Arial"/>
          <w:b/>
          <w:lang w:val="sv-SE"/>
        </w:rPr>
        <w:t xml:space="preserve"> </w:t>
      </w:r>
      <w:r w:rsidR="00CE49FE" w:rsidRPr="00D1674C">
        <w:rPr>
          <w:rFonts w:ascii="Arial" w:hAnsi="Arial" w:cs="Arial"/>
          <w:b/>
          <w:lang w:val="sv-SE"/>
        </w:rPr>
        <w:t>AB</w:t>
      </w:r>
    </w:p>
    <w:p w14:paraId="4ED18375" w14:textId="77777777" w:rsidR="00720439" w:rsidRPr="00D1674C" w:rsidRDefault="00720439" w:rsidP="001234A4">
      <w:pPr>
        <w:spacing w:line="360" w:lineRule="auto"/>
        <w:ind w:right="262"/>
        <w:rPr>
          <w:rFonts w:ascii="Arial" w:hAnsi="Arial" w:cs="Arial"/>
          <w:sz w:val="20"/>
          <w:szCs w:val="20"/>
          <w:lang w:val="sv-SE"/>
        </w:rPr>
      </w:pPr>
    </w:p>
    <w:p w14:paraId="5828F7E6" w14:textId="653B92EF" w:rsidR="00D411CE" w:rsidRPr="00D1674C" w:rsidRDefault="007B3CA7" w:rsidP="001234A4">
      <w:pPr>
        <w:pStyle w:val="EniroIngress"/>
        <w:spacing w:before="0" w:line="360" w:lineRule="auto"/>
        <w:ind w:right="262"/>
        <w:rPr>
          <w:rFonts w:cs="Arial"/>
          <w:sz w:val="20"/>
          <w:lang w:val="sv-SE"/>
        </w:rPr>
      </w:pPr>
      <w:r>
        <w:rPr>
          <w:rFonts w:cs="Arial"/>
          <w:noProof w:val="0"/>
          <w:sz w:val="20"/>
          <w:lang w:val="sv-SE"/>
        </w:rPr>
        <w:t>Nivika Fastigheter AB</w:t>
      </w:r>
      <w:r w:rsidR="00297FAA" w:rsidRPr="00D1674C">
        <w:rPr>
          <w:rFonts w:cs="Arial"/>
          <w:noProof w:val="0"/>
          <w:sz w:val="20"/>
          <w:lang w:val="sv-SE"/>
        </w:rPr>
        <w:t xml:space="preserve"> </w:t>
      </w:r>
      <w:r w:rsidR="001403EF" w:rsidRPr="00D1674C">
        <w:rPr>
          <w:rFonts w:cs="Arial"/>
          <w:noProof w:val="0"/>
          <w:sz w:val="20"/>
          <w:lang w:val="sv-SE"/>
        </w:rPr>
        <w:t xml:space="preserve">(publ) </w:t>
      </w:r>
      <w:r w:rsidR="00D60697" w:rsidRPr="00D1674C">
        <w:rPr>
          <w:rFonts w:cs="Arial"/>
          <w:noProof w:val="0"/>
          <w:sz w:val="20"/>
          <w:lang w:val="sv-SE"/>
        </w:rPr>
        <w:t>håller</w:t>
      </w:r>
      <w:r w:rsidR="00720439" w:rsidRPr="00D1674C">
        <w:rPr>
          <w:rFonts w:cs="Arial"/>
          <w:noProof w:val="0"/>
          <w:sz w:val="20"/>
          <w:lang w:val="sv-SE"/>
        </w:rPr>
        <w:t xml:space="preserve"> årsstämma</w:t>
      </w:r>
      <w:r w:rsidR="00FE2406" w:rsidRPr="00D1674C">
        <w:rPr>
          <w:rFonts w:cs="Arial"/>
          <w:noProof w:val="0"/>
          <w:sz w:val="20"/>
          <w:lang w:val="sv-SE"/>
        </w:rPr>
        <w:t xml:space="preserve"> </w:t>
      </w:r>
      <w:r w:rsidR="004E7D95" w:rsidRPr="00D1674C">
        <w:rPr>
          <w:rFonts w:cs="Arial"/>
          <w:noProof w:val="0"/>
          <w:sz w:val="20"/>
          <w:lang w:val="sv-SE"/>
        </w:rPr>
        <w:t>torsdagen</w:t>
      </w:r>
      <w:r w:rsidR="00AC47B6" w:rsidRPr="00D1674C">
        <w:rPr>
          <w:rFonts w:cs="Arial"/>
          <w:noProof w:val="0"/>
          <w:sz w:val="20"/>
          <w:lang w:val="sv-SE"/>
        </w:rPr>
        <w:t xml:space="preserve"> </w:t>
      </w:r>
      <w:r w:rsidR="002409D6" w:rsidRPr="00D1674C">
        <w:rPr>
          <w:rFonts w:cs="Arial"/>
          <w:noProof w:val="0"/>
          <w:sz w:val="20"/>
          <w:lang w:val="sv-SE"/>
        </w:rPr>
        <w:t xml:space="preserve">den </w:t>
      </w:r>
      <w:r w:rsidR="0054555C">
        <w:rPr>
          <w:rFonts w:cs="Arial"/>
          <w:noProof w:val="0"/>
          <w:sz w:val="20"/>
          <w:lang w:val="sv-SE"/>
        </w:rPr>
        <w:t xml:space="preserve">26 januari </w:t>
      </w:r>
      <w:r w:rsidR="00555CDC" w:rsidRPr="00D1674C">
        <w:rPr>
          <w:rFonts w:cs="Arial"/>
          <w:noProof w:val="0"/>
          <w:sz w:val="20"/>
          <w:lang w:val="sv-SE"/>
        </w:rPr>
        <w:t>20</w:t>
      </w:r>
      <w:r>
        <w:rPr>
          <w:rFonts w:cs="Arial"/>
          <w:noProof w:val="0"/>
          <w:sz w:val="20"/>
          <w:lang w:val="sv-SE"/>
        </w:rPr>
        <w:t>2</w:t>
      </w:r>
      <w:r w:rsidR="0054555C">
        <w:rPr>
          <w:rFonts w:cs="Arial"/>
          <w:noProof w:val="0"/>
          <w:sz w:val="20"/>
          <w:lang w:val="sv-SE"/>
        </w:rPr>
        <w:t>3</w:t>
      </w:r>
      <w:r w:rsidR="00AC47B6" w:rsidRPr="00D1674C">
        <w:rPr>
          <w:rFonts w:cs="Arial"/>
          <w:noProof w:val="0"/>
          <w:sz w:val="20"/>
          <w:lang w:val="sv-SE"/>
        </w:rPr>
        <w:t xml:space="preserve"> </w:t>
      </w:r>
      <w:r w:rsidR="002409D6" w:rsidRPr="00866063">
        <w:rPr>
          <w:rFonts w:cs="Arial"/>
          <w:noProof w:val="0"/>
          <w:sz w:val="20"/>
          <w:lang w:val="sv-SE"/>
        </w:rPr>
        <w:t>kl</w:t>
      </w:r>
      <w:r w:rsidR="009570C3" w:rsidRPr="00866063">
        <w:rPr>
          <w:rFonts w:cs="Arial"/>
          <w:noProof w:val="0"/>
          <w:sz w:val="20"/>
          <w:lang w:val="sv-SE"/>
        </w:rPr>
        <w:t>ockan</w:t>
      </w:r>
      <w:r w:rsidR="002409D6" w:rsidRPr="00866063">
        <w:rPr>
          <w:rFonts w:cs="Arial"/>
          <w:noProof w:val="0"/>
          <w:sz w:val="20"/>
          <w:lang w:val="sv-SE"/>
        </w:rPr>
        <w:t xml:space="preserve"> </w:t>
      </w:r>
      <w:r w:rsidR="00D411CE" w:rsidRPr="00866063">
        <w:rPr>
          <w:rFonts w:cs="Arial"/>
          <w:noProof w:val="0"/>
          <w:sz w:val="20"/>
          <w:lang w:val="sv-SE"/>
        </w:rPr>
        <w:t>16.00</w:t>
      </w:r>
      <w:r w:rsidR="009A2092" w:rsidRPr="00866063">
        <w:rPr>
          <w:rFonts w:cs="Arial"/>
          <w:noProof w:val="0"/>
          <w:sz w:val="20"/>
          <w:lang w:val="sv-SE"/>
        </w:rPr>
        <w:t xml:space="preserve"> </w:t>
      </w:r>
      <w:bookmarkStart w:id="0" w:name="_Hlk121919799"/>
      <w:r w:rsidR="00866063" w:rsidRPr="00866063">
        <w:rPr>
          <w:rFonts w:cs="Arial"/>
          <w:noProof w:val="0"/>
          <w:sz w:val="20"/>
          <w:lang w:val="sv-SE"/>
        </w:rPr>
        <w:t>i</w:t>
      </w:r>
      <w:r w:rsidR="00707A30" w:rsidRPr="00866063">
        <w:rPr>
          <w:rFonts w:cs="Arial"/>
          <w:noProof w:val="0"/>
          <w:sz w:val="20"/>
          <w:lang w:val="sv-SE"/>
        </w:rPr>
        <w:t xml:space="preserve"> </w:t>
      </w:r>
      <w:r w:rsidR="00866063" w:rsidRPr="00866063">
        <w:rPr>
          <w:rFonts w:cs="Arial"/>
          <w:noProof w:val="0"/>
          <w:sz w:val="20"/>
          <w:lang w:val="sv-SE"/>
        </w:rPr>
        <w:t>Exion Padel Arena</w:t>
      </w:r>
      <w:r w:rsidR="00866063" w:rsidRPr="00866063">
        <w:rPr>
          <w:rFonts w:cs="Arial"/>
          <w:noProof w:val="0"/>
          <w:sz w:val="20"/>
          <w:lang w:val="sv-SE"/>
        </w:rPr>
        <w:t xml:space="preserve"> på</w:t>
      </w:r>
      <w:r w:rsidR="00866063" w:rsidRPr="00866063">
        <w:rPr>
          <w:rFonts w:cs="Arial"/>
          <w:noProof w:val="0"/>
          <w:sz w:val="20"/>
          <w:lang w:val="sv-SE"/>
        </w:rPr>
        <w:t xml:space="preserve"> Silkesvägen 28 i Värnamo</w:t>
      </w:r>
      <w:bookmarkEnd w:id="0"/>
      <w:r w:rsidR="00E31600" w:rsidRPr="00866063">
        <w:rPr>
          <w:rFonts w:cs="Arial"/>
          <w:noProof w:val="0"/>
          <w:sz w:val="20"/>
          <w:lang w:val="sv-SE"/>
        </w:rPr>
        <w:t xml:space="preserve">. </w:t>
      </w:r>
      <w:r w:rsidR="000768BB" w:rsidRPr="00866063">
        <w:rPr>
          <w:rFonts w:cs="Arial"/>
          <w:noProof w:val="0"/>
          <w:sz w:val="20"/>
          <w:lang w:val="sv-SE"/>
        </w:rPr>
        <w:t>Inr</w:t>
      </w:r>
      <w:r w:rsidR="000B1B0A" w:rsidRPr="00866063">
        <w:rPr>
          <w:rFonts w:cs="Arial"/>
          <w:noProof w:val="0"/>
          <w:sz w:val="20"/>
          <w:lang w:val="sv-SE"/>
        </w:rPr>
        <w:t xml:space="preserve">egistreringen </w:t>
      </w:r>
      <w:r w:rsidR="001B2B3E" w:rsidRPr="00866063">
        <w:rPr>
          <w:rFonts w:cs="Arial"/>
          <w:noProof w:val="0"/>
          <w:sz w:val="20"/>
          <w:lang w:val="sv-SE"/>
        </w:rPr>
        <w:t xml:space="preserve">till stämman </w:t>
      </w:r>
      <w:r w:rsidR="000B1B0A" w:rsidRPr="00866063">
        <w:rPr>
          <w:rFonts w:cs="Arial"/>
          <w:noProof w:val="0"/>
          <w:sz w:val="20"/>
          <w:lang w:val="sv-SE"/>
        </w:rPr>
        <w:t>börjar</w:t>
      </w:r>
      <w:r w:rsidR="00833ACA" w:rsidRPr="00866063">
        <w:rPr>
          <w:rFonts w:cs="Arial"/>
          <w:noProof w:val="0"/>
          <w:sz w:val="20"/>
          <w:lang w:val="sv-SE"/>
        </w:rPr>
        <w:t xml:space="preserve"> kl</w:t>
      </w:r>
      <w:r w:rsidR="000B1B0A" w:rsidRPr="00866063">
        <w:rPr>
          <w:rFonts w:cs="Arial"/>
          <w:noProof w:val="0"/>
          <w:sz w:val="20"/>
          <w:lang w:val="sv-SE"/>
        </w:rPr>
        <w:t>ockan</w:t>
      </w:r>
      <w:r w:rsidR="00833ACA" w:rsidRPr="00866063">
        <w:rPr>
          <w:rFonts w:cs="Arial"/>
          <w:noProof w:val="0"/>
          <w:sz w:val="20"/>
          <w:lang w:val="sv-SE"/>
        </w:rPr>
        <w:t xml:space="preserve"> </w:t>
      </w:r>
      <w:r w:rsidR="00D411CE" w:rsidRPr="00866063">
        <w:rPr>
          <w:rFonts w:cs="Arial"/>
          <w:noProof w:val="0"/>
          <w:sz w:val="20"/>
          <w:lang w:val="sv-SE"/>
        </w:rPr>
        <w:t>15.30</w:t>
      </w:r>
      <w:r w:rsidR="00D1674C" w:rsidRPr="00866063">
        <w:rPr>
          <w:rFonts w:cs="Arial"/>
          <w:sz w:val="20"/>
          <w:lang w:val="sv-SE"/>
        </w:rPr>
        <w:t>.</w:t>
      </w:r>
      <w:r w:rsidR="00D1674C" w:rsidRPr="004B7137">
        <w:rPr>
          <w:rFonts w:cs="Arial"/>
          <w:sz w:val="20"/>
          <w:lang w:val="sv-SE"/>
        </w:rPr>
        <w:t xml:space="preserve"> </w:t>
      </w:r>
    </w:p>
    <w:p w14:paraId="47369C00" w14:textId="77777777" w:rsidR="00C23782" w:rsidRPr="00D1674C" w:rsidRDefault="00C23782" w:rsidP="001234A4">
      <w:pPr>
        <w:pStyle w:val="EniroIngress"/>
        <w:spacing w:before="0" w:line="360" w:lineRule="auto"/>
        <w:ind w:right="262"/>
        <w:rPr>
          <w:rFonts w:cs="Arial"/>
          <w:noProof w:val="0"/>
          <w:sz w:val="20"/>
          <w:lang w:val="sv-SE"/>
        </w:rPr>
      </w:pPr>
    </w:p>
    <w:p w14:paraId="150B8072" w14:textId="77777777" w:rsidR="00720439" w:rsidRPr="00D1674C" w:rsidRDefault="00D60697" w:rsidP="001234A4">
      <w:pPr>
        <w:pStyle w:val="Rubrik7"/>
        <w:spacing w:before="0" w:after="0" w:line="360" w:lineRule="auto"/>
        <w:ind w:right="261"/>
        <w:rPr>
          <w:rFonts w:ascii="Arial" w:hAnsi="Arial" w:cs="Arial"/>
          <w:b/>
          <w:sz w:val="20"/>
          <w:szCs w:val="20"/>
          <w:lang w:val="sv-SE"/>
        </w:rPr>
      </w:pPr>
      <w:r w:rsidRPr="00D1674C">
        <w:rPr>
          <w:rFonts w:ascii="Arial" w:hAnsi="Arial" w:cs="Arial"/>
          <w:b/>
          <w:sz w:val="20"/>
          <w:szCs w:val="20"/>
          <w:lang w:val="sv-SE"/>
        </w:rPr>
        <w:t>RÄTT ATT DELTA</w:t>
      </w:r>
      <w:r w:rsidR="009F0453" w:rsidRPr="00D1674C">
        <w:rPr>
          <w:rFonts w:ascii="Arial" w:hAnsi="Arial" w:cs="Arial"/>
          <w:b/>
          <w:sz w:val="20"/>
          <w:szCs w:val="20"/>
          <w:lang w:val="sv-SE"/>
        </w:rPr>
        <w:t xml:space="preserve"> OCH ANMÄLAN</w:t>
      </w:r>
      <w:r w:rsidR="0027039B" w:rsidRPr="00D1674C">
        <w:rPr>
          <w:rFonts w:ascii="Arial" w:hAnsi="Arial" w:cs="Arial"/>
          <w:b/>
          <w:sz w:val="20"/>
          <w:szCs w:val="20"/>
          <w:lang w:val="sv-SE"/>
        </w:rPr>
        <w:t xml:space="preserve"> TILL BOLAGET</w:t>
      </w:r>
    </w:p>
    <w:p w14:paraId="754B6416" w14:textId="77777777" w:rsidR="00720439" w:rsidRPr="00D1674C" w:rsidRDefault="00D60697" w:rsidP="001234A4">
      <w:pPr>
        <w:pStyle w:val="Slutnotstext"/>
        <w:spacing w:line="360" w:lineRule="auto"/>
        <w:ind w:right="262"/>
        <w:rPr>
          <w:rFonts w:ascii="Arial" w:hAnsi="Arial" w:cs="Arial"/>
          <w:lang w:val="sv-SE"/>
        </w:rPr>
      </w:pPr>
      <w:r w:rsidRPr="00D1674C">
        <w:rPr>
          <w:rFonts w:ascii="Arial" w:hAnsi="Arial" w:cs="Arial"/>
          <w:lang w:val="sv-SE"/>
        </w:rPr>
        <w:t xml:space="preserve">Den som önskar delta i </w:t>
      </w:r>
      <w:r w:rsidR="00720439" w:rsidRPr="00D1674C">
        <w:rPr>
          <w:rFonts w:ascii="Arial" w:hAnsi="Arial" w:cs="Arial"/>
          <w:lang w:val="sv-SE"/>
        </w:rPr>
        <w:t>stämman ska</w:t>
      </w:r>
    </w:p>
    <w:p w14:paraId="684B958D" w14:textId="77777777" w:rsidR="000E6446" w:rsidRPr="00D1674C" w:rsidRDefault="000E6446" w:rsidP="001234A4">
      <w:pPr>
        <w:spacing w:line="360" w:lineRule="auto"/>
        <w:ind w:left="1304" w:right="262" w:hanging="1304"/>
        <w:rPr>
          <w:rFonts w:ascii="Arial" w:hAnsi="Arial" w:cs="Arial"/>
          <w:sz w:val="20"/>
          <w:szCs w:val="20"/>
          <w:u w:val="single"/>
          <w:lang w:val="sv-SE"/>
        </w:rPr>
      </w:pPr>
    </w:p>
    <w:p w14:paraId="36B54247" w14:textId="60516575" w:rsidR="00720439" w:rsidRPr="00D1674C" w:rsidRDefault="00720439" w:rsidP="001234A4">
      <w:pPr>
        <w:spacing w:line="360" w:lineRule="auto"/>
        <w:ind w:left="1304" w:right="262" w:hanging="1304"/>
        <w:rPr>
          <w:rFonts w:ascii="Arial" w:hAnsi="Arial" w:cs="Arial"/>
          <w:sz w:val="20"/>
          <w:szCs w:val="20"/>
          <w:lang w:val="sv-SE"/>
        </w:rPr>
      </w:pPr>
      <w:r w:rsidRPr="00D1674C">
        <w:rPr>
          <w:rFonts w:ascii="Arial" w:hAnsi="Arial" w:cs="Arial"/>
          <w:sz w:val="20"/>
          <w:szCs w:val="20"/>
          <w:u w:val="single"/>
          <w:lang w:val="sv-SE"/>
        </w:rPr>
        <w:t>dels</w:t>
      </w:r>
      <w:r w:rsidRPr="00D1674C">
        <w:rPr>
          <w:rFonts w:ascii="Arial" w:hAnsi="Arial" w:cs="Arial"/>
          <w:sz w:val="20"/>
          <w:szCs w:val="20"/>
          <w:lang w:val="sv-SE"/>
        </w:rPr>
        <w:tab/>
        <w:t xml:space="preserve">vara införd </w:t>
      </w:r>
      <w:r w:rsidR="00D60697" w:rsidRPr="00D1674C">
        <w:rPr>
          <w:rFonts w:ascii="Arial" w:hAnsi="Arial" w:cs="Arial"/>
          <w:sz w:val="20"/>
          <w:szCs w:val="20"/>
          <w:lang w:val="sv-SE"/>
        </w:rPr>
        <w:t xml:space="preserve">som aktieägare </w:t>
      </w:r>
      <w:r w:rsidRPr="00D1674C">
        <w:rPr>
          <w:rFonts w:ascii="Arial" w:hAnsi="Arial" w:cs="Arial"/>
          <w:sz w:val="20"/>
          <w:szCs w:val="20"/>
          <w:lang w:val="sv-SE"/>
        </w:rPr>
        <w:t>i den av Euroc</w:t>
      </w:r>
      <w:r w:rsidR="00813054" w:rsidRPr="00D1674C">
        <w:rPr>
          <w:rFonts w:ascii="Arial" w:hAnsi="Arial" w:cs="Arial"/>
          <w:sz w:val="20"/>
          <w:szCs w:val="20"/>
          <w:lang w:val="sv-SE"/>
        </w:rPr>
        <w:t>lear Sweden AB</w:t>
      </w:r>
      <w:r w:rsidRPr="00D1674C">
        <w:rPr>
          <w:rFonts w:ascii="Arial" w:hAnsi="Arial" w:cs="Arial"/>
          <w:sz w:val="20"/>
          <w:szCs w:val="20"/>
          <w:lang w:val="sv-SE"/>
        </w:rPr>
        <w:t xml:space="preserve"> förda aktieboken</w:t>
      </w:r>
      <w:r w:rsidR="00DC5B75" w:rsidRPr="00D1674C">
        <w:rPr>
          <w:rFonts w:ascii="Arial" w:hAnsi="Arial" w:cs="Arial"/>
          <w:sz w:val="20"/>
          <w:szCs w:val="20"/>
          <w:lang w:val="sv-SE"/>
        </w:rPr>
        <w:t xml:space="preserve"> </w:t>
      </w:r>
      <w:r w:rsidR="005C144F">
        <w:rPr>
          <w:rFonts w:ascii="Arial" w:hAnsi="Arial" w:cs="Arial"/>
          <w:sz w:val="20"/>
          <w:szCs w:val="20"/>
          <w:lang w:val="sv-SE"/>
        </w:rPr>
        <w:t>onsdagen</w:t>
      </w:r>
      <w:r w:rsidR="00995043" w:rsidRPr="00D1674C">
        <w:rPr>
          <w:rFonts w:ascii="Arial" w:hAnsi="Arial" w:cs="Arial"/>
          <w:sz w:val="20"/>
          <w:szCs w:val="20"/>
          <w:lang w:val="sv-SE"/>
        </w:rPr>
        <w:t xml:space="preserve"> </w:t>
      </w:r>
      <w:r w:rsidR="00FE2406" w:rsidRPr="00D1674C">
        <w:rPr>
          <w:rFonts w:ascii="Arial" w:hAnsi="Arial" w:cs="Arial"/>
          <w:sz w:val="20"/>
          <w:szCs w:val="20"/>
          <w:lang w:val="sv-SE"/>
        </w:rPr>
        <w:t>den</w:t>
      </w:r>
      <w:r w:rsidRPr="00D1674C">
        <w:rPr>
          <w:rFonts w:ascii="Arial" w:hAnsi="Arial" w:cs="Arial"/>
          <w:sz w:val="20"/>
          <w:szCs w:val="20"/>
          <w:lang w:val="sv-SE"/>
        </w:rPr>
        <w:t xml:space="preserve"> </w:t>
      </w:r>
      <w:r w:rsidR="005C144F">
        <w:rPr>
          <w:rFonts w:ascii="Arial" w:hAnsi="Arial" w:cs="Arial"/>
          <w:sz w:val="20"/>
          <w:szCs w:val="20"/>
          <w:lang w:val="sv-SE"/>
        </w:rPr>
        <w:t>18</w:t>
      </w:r>
      <w:r w:rsidR="0085446F" w:rsidRPr="00D1674C">
        <w:rPr>
          <w:rFonts w:ascii="Arial" w:hAnsi="Arial" w:cs="Arial"/>
          <w:sz w:val="20"/>
          <w:szCs w:val="20"/>
          <w:lang w:val="sv-SE"/>
        </w:rPr>
        <w:t> </w:t>
      </w:r>
      <w:r w:rsidR="007B3CA7">
        <w:rPr>
          <w:rFonts w:ascii="Arial" w:hAnsi="Arial" w:cs="Arial"/>
          <w:sz w:val="20"/>
          <w:szCs w:val="20"/>
          <w:lang w:val="sv-SE"/>
        </w:rPr>
        <w:t>januari</w:t>
      </w:r>
      <w:r w:rsidR="00995043" w:rsidRPr="00D1674C">
        <w:rPr>
          <w:rFonts w:ascii="Arial" w:hAnsi="Arial" w:cs="Arial"/>
          <w:sz w:val="20"/>
          <w:szCs w:val="20"/>
          <w:lang w:val="sv-SE"/>
        </w:rPr>
        <w:t xml:space="preserve"> </w:t>
      </w:r>
      <w:r w:rsidR="005C144F">
        <w:rPr>
          <w:rFonts w:ascii="Arial" w:hAnsi="Arial" w:cs="Arial"/>
          <w:sz w:val="20"/>
          <w:szCs w:val="20"/>
          <w:lang w:val="sv-SE"/>
        </w:rPr>
        <w:t>2023</w:t>
      </w:r>
      <w:r w:rsidR="00E5740D" w:rsidRPr="00D1674C">
        <w:rPr>
          <w:rFonts w:ascii="Arial" w:hAnsi="Arial" w:cs="Arial"/>
          <w:sz w:val="20"/>
          <w:szCs w:val="20"/>
          <w:lang w:val="sv-SE"/>
        </w:rPr>
        <w:t>,</w:t>
      </w:r>
      <w:r w:rsidR="007A5FCC" w:rsidRPr="00D1674C">
        <w:rPr>
          <w:rFonts w:ascii="Arial" w:hAnsi="Arial" w:cs="Arial"/>
          <w:sz w:val="20"/>
          <w:szCs w:val="20"/>
          <w:lang w:val="sv-SE"/>
        </w:rPr>
        <w:t xml:space="preserve"> </w:t>
      </w:r>
    </w:p>
    <w:p w14:paraId="62BC6187" w14:textId="79690AAD" w:rsidR="00605DBD" w:rsidRPr="00D1674C" w:rsidRDefault="00720439" w:rsidP="001234A4">
      <w:pPr>
        <w:autoSpaceDE w:val="0"/>
        <w:autoSpaceDN w:val="0"/>
        <w:adjustRightInd w:val="0"/>
        <w:spacing w:line="360" w:lineRule="auto"/>
        <w:rPr>
          <w:rFonts w:ascii="MS Shell Dlg 2" w:hAnsi="MS Shell Dlg 2" w:cs="MS Shell Dlg 2"/>
          <w:sz w:val="17"/>
          <w:szCs w:val="17"/>
          <w:lang w:val="sv-SE" w:eastAsia="sv-SE"/>
        </w:rPr>
      </w:pPr>
      <w:r w:rsidRPr="003A298E">
        <w:rPr>
          <w:rFonts w:ascii="Arial" w:hAnsi="Arial" w:cs="Arial"/>
          <w:sz w:val="20"/>
          <w:szCs w:val="20"/>
          <w:u w:val="single"/>
          <w:lang w:val="sv-SE"/>
        </w:rPr>
        <w:t>dels</w:t>
      </w:r>
      <w:r w:rsidRPr="003A298E">
        <w:rPr>
          <w:rFonts w:ascii="Arial" w:hAnsi="Arial" w:cs="Arial"/>
          <w:sz w:val="20"/>
          <w:szCs w:val="20"/>
          <w:lang w:val="sv-SE"/>
        </w:rPr>
        <w:tab/>
      </w:r>
      <w:r w:rsidR="003E2904" w:rsidRPr="003A298E">
        <w:rPr>
          <w:rFonts w:ascii="Arial" w:hAnsi="Arial" w:cs="Arial"/>
          <w:sz w:val="20"/>
          <w:szCs w:val="20"/>
          <w:lang w:val="sv-SE"/>
        </w:rPr>
        <w:t xml:space="preserve">          </w:t>
      </w:r>
      <w:r w:rsidRPr="003A298E">
        <w:rPr>
          <w:rFonts w:ascii="Arial" w:hAnsi="Arial" w:cs="Arial"/>
          <w:sz w:val="20"/>
          <w:szCs w:val="20"/>
          <w:lang w:val="sv-SE"/>
        </w:rPr>
        <w:t>a</w:t>
      </w:r>
      <w:r w:rsidR="00D60697" w:rsidRPr="003A298E">
        <w:rPr>
          <w:rFonts w:ascii="Arial" w:hAnsi="Arial" w:cs="Arial"/>
          <w:sz w:val="20"/>
          <w:szCs w:val="20"/>
          <w:lang w:val="sv-SE"/>
        </w:rPr>
        <w:t xml:space="preserve">nmäla sin avsikt att delta </w:t>
      </w:r>
      <w:r w:rsidR="0062765B" w:rsidRPr="003A298E">
        <w:rPr>
          <w:rFonts w:ascii="Arial" w:hAnsi="Arial" w:cs="Arial"/>
          <w:sz w:val="20"/>
          <w:szCs w:val="20"/>
          <w:lang w:val="sv-SE"/>
        </w:rPr>
        <w:t>till b</w:t>
      </w:r>
      <w:r w:rsidR="0027039B" w:rsidRPr="003A298E">
        <w:rPr>
          <w:rFonts w:ascii="Arial" w:hAnsi="Arial" w:cs="Arial"/>
          <w:sz w:val="20"/>
          <w:szCs w:val="20"/>
          <w:lang w:val="sv-SE"/>
        </w:rPr>
        <w:t>olaget</w:t>
      </w:r>
      <w:r w:rsidR="009454CD" w:rsidRPr="003A298E">
        <w:rPr>
          <w:rFonts w:ascii="Arial" w:hAnsi="Arial" w:cs="Arial"/>
          <w:sz w:val="20"/>
          <w:szCs w:val="20"/>
          <w:lang w:val="sv-SE"/>
        </w:rPr>
        <w:t xml:space="preserve"> </w:t>
      </w:r>
      <w:r w:rsidR="00D60697" w:rsidRPr="003A298E">
        <w:rPr>
          <w:rFonts w:ascii="Arial" w:hAnsi="Arial" w:cs="Arial"/>
          <w:sz w:val="20"/>
          <w:szCs w:val="20"/>
          <w:lang w:val="sv-SE"/>
        </w:rPr>
        <w:t>senast</w:t>
      </w:r>
      <w:r w:rsidR="00FE2406" w:rsidRPr="003A298E">
        <w:rPr>
          <w:rFonts w:ascii="Arial" w:hAnsi="Arial" w:cs="Arial"/>
          <w:sz w:val="20"/>
          <w:szCs w:val="20"/>
          <w:lang w:val="sv-SE"/>
        </w:rPr>
        <w:t xml:space="preserve"> </w:t>
      </w:r>
      <w:r w:rsidR="00FF6D21" w:rsidRPr="003A298E">
        <w:rPr>
          <w:rFonts w:ascii="Arial" w:hAnsi="Arial" w:cs="Arial"/>
          <w:sz w:val="20"/>
          <w:szCs w:val="20"/>
          <w:lang w:val="sv-SE" w:eastAsia="sv-SE"/>
        </w:rPr>
        <w:t>fredagen</w:t>
      </w:r>
      <w:r w:rsidR="007B3CA7" w:rsidRPr="003A298E">
        <w:rPr>
          <w:rFonts w:ascii="Arial" w:hAnsi="Arial" w:cs="Arial"/>
          <w:sz w:val="20"/>
          <w:szCs w:val="20"/>
          <w:lang w:val="sv-SE" w:eastAsia="sv-SE"/>
        </w:rPr>
        <w:t xml:space="preserve"> d</w:t>
      </w:r>
      <w:r w:rsidR="004E7D95" w:rsidRPr="003A298E">
        <w:rPr>
          <w:rFonts w:ascii="Arial" w:hAnsi="Arial" w:cs="Arial"/>
          <w:sz w:val="20"/>
          <w:szCs w:val="20"/>
          <w:lang w:val="sv-SE"/>
        </w:rPr>
        <w:t>en</w:t>
      </w:r>
      <w:r w:rsidR="00394BE2" w:rsidRPr="003A298E">
        <w:rPr>
          <w:rFonts w:ascii="Arial" w:hAnsi="Arial" w:cs="Arial"/>
          <w:sz w:val="20"/>
          <w:szCs w:val="20"/>
          <w:lang w:val="sv-SE"/>
        </w:rPr>
        <w:t xml:space="preserve"> </w:t>
      </w:r>
      <w:r w:rsidR="005C144F">
        <w:rPr>
          <w:rFonts w:ascii="Arial" w:hAnsi="Arial" w:cs="Arial"/>
          <w:sz w:val="20"/>
          <w:szCs w:val="20"/>
          <w:lang w:val="sv-SE"/>
        </w:rPr>
        <w:t>20</w:t>
      </w:r>
      <w:r w:rsidR="00555CDC" w:rsidRPr="003A298E">
        <w:rPr>
          <w:rFonts w:ascii="Arial" w:hAnsi="Arial" w:cs="Arial"/>
          <w:sz w:val="20"/>
          <w:szCs w:val="20"/>
          <w:lang w:val="sv-SE"/>
        </w:rPr>
        <w:t xml:space="preserve"> </w:t>
      </w:r>
      <w:r w:rsidR="007B3CA7" w:rsidRPr="003A298E">
        <w:rPr>
          <w:rFonts w:ascii="Arial" w:hAnsi="Arial" w:cs="Arial"/>
          <w:sz w:val="20"/>
          <w:szCs w:val="20"/>
          <w:lang w:val="sv-SE"/>
        </w:rPr>
        <w:t>januari</w:t>
      </w:r>
      <w:r w:rsidR="00555CDC" w:rsidRPr="00D1674C">
        <w:rPr>
          <w:rFonts w:ascii="Arial" w:hAnsi="Arial" w:cs="Arial"/>
          <w:sz w:val="20"/>
          <w:szCs w:val="20"/>
          <w:lang w:val="sv-SE"/>
        </w:rPr>
        <w:t xml:space="preserve"> </w:t>
      </w:r>
      <w:r w:rsidR="005C144F">
        <w:rPr>
          <w:rFonts w:ascii="Arial" w:hAnsi="Arial" w:cs="Arial"/>
          <w:sz w:val="20"/>
          <w:szCs w:val="20"/>
          <w:lang w:val="sv-SE"/>
        </w:rPr>
        <w:t>2023</w:t>
      </w:r>
      <w:r w:rsidR="009F0453" w:rsidRPr="00D1674C">
        <w:rPr>
          <w:rFonts w:ascii="Arial" w:hAnsi="Arial" w:cs="Arial"/>
          <w:sz w:val="20"/>
          <w:szCs w:val="20"/>
          <w:lang w:val="sv-SE"/>
        </w:rPr>
        <w:t xml:space="preserve">. </w:t>
      </w:r>
    </w:p>
    <w:p w14:paraId="6FF659AC" w14:textId="77777777" w:rsidR="00605DBD" w:rsidRPr="00D1674C" w:rsidRDefault="00605DBD" w:rsidP="001234A4">
      <w:pPr>
        <w:spacing w:line="360" w:lineRule="auto"/>
        <w:ind w:right="262"/>
        <w:rPr>
          <w:rFonts w:ascii="Arial" w:hAnsi="Arial" w:cs="Arial"/>
          <w:sz w:val="20"/>
          <w:szCs w:val="20"/>
          <w:lang w:val="sv-SE"/>
        </w:rPr>
      </w:pPr>
    </w:p>
    <w:p w14:paraId="58DB0F53" w14:textId="3F187142" w:rsidR="00720439" w:rsidRDefault="009F0453" w:rsidP="001234A4">
      <w:pPr>
        <w:spacing w:line="360" w:lineRule="auto"/>
        <w:ind w:right="262"/>
        <w:rPr>
          <w:rFonts w:ascii="Arial" w:hAnsi="Arial" w:cs="Arial"/>
          <w:sz w:val="20"/>
          <w:szCs w:val="20"/>
          <w:lang w:val="sv-SE"/>
        </w:rPr>
      </w:pPr>
      <w:r w:rsidRPr="00D1674C">
        <w:rPr>
          <w:rFonts w:ascii="Arial" w:hAnsi="Arial" w:cs="Arial"/>
          <w:sz w:val="20"/>
          <w:szCs w:val="20"/>
          <w:lang w:val="sv-SE"/>
        </w:rPr>
        <w:t>Anmälan om del</w:t>
      </w:r>
      <w:r w:rsidR="00C91940" w:rsidRPr="00D1674C">
        <w:rPr>
          <w:rFonts w:ascii="Arial" w:hAnsi="Arial" w:cs="Arial"/>
          <w:sz w:val="20"/>
          <w:szCs w:val="20"/>
          <w:lang w:val="sv-SE"/>
        </w:rPr>
        <w:t xml:space="preserve">tagande kan ske </w:t>
      </w:r>
      <w:r w:rsidR="00C91940" w:rsidRPr="00047342">
        <w:rPr>
          <w:rFonts w:ascii="Arial" w:hAnsi="Arial" w:cs="Arial"/>
          <w:sz w:val="20"/>
          <w:szCs w:val="20"/>
          <w:lang w:val="sv-SE"/>
        </w:rPr>
        <w:t xml:space="preserve">skriftligen </w:t>
      </w:r>
      <w:r w:rsidR="00366CA7" w:rsidRPr="00047342">
        <w:rPr>
          <w:rFonts w:ascii="Arial" w:hAnsi="Arial" w:cs="Arial"/>
          <w:sz w:val="20"/>
          <w:szCs w:val="20"/>
          <w:lang w:val="sv-SE"/>
        </w:rPr>
        <w:t>till</w:t>
      </w:r>
      <w:r w:rsidR="00720439" w:rsidRPr="00047342">
        <w:rPr>
          <w:rFonts w:ascii="Arial" w:hAnsi="Arial" w:cs="Arial"/>
          <w:sz w:val="20"/>
          <w:szCs w:val="20"/>
          <w:lang w:val="sv-SE"/>
        </w:rPr>
        <w:t xml:space="preserve"> </w:t>
      </w:r>
      <w:r w:rsidR="007848E3" w:rsidRPr="00047342">
        <w:rPr>
          <w:rFonts w:ascii="Arial" w:hAnsi="Arial" w:cs="Arial"/>
          <w:sz w:val="20"/>
          <w:szCs w:val="20"/>
          <w:lang w:val="sv-SE"/>
        </w:rPr>
        <w:t xml:space="preserve">bolaget på adress </w:t>
      </w:r>
      <w:r w:rsidR="005B7E7E" w:rsidRPr="00047342">
        <w:rPr>
          <w:rFonts w:ascii="Arial" w:hAnsi="Arial" w:cs="Arial"/>
          <w:sz w:val="20"/>
          <w:szCs w:val="20"/>
          <w:lang w:val="sv-SE"/>
        </w:rPr>
        <w:t>Nivika Fastigheter AB, ”</w:t>
      </w:r>
      <w:r w:rsidR="009A146D" w:rsidRPr="00047342">
        <w:rPr>
          <w:rFonts w:ascii="Arial" w:hAnsi="Arial" w:cs="Arial"/>
          <w:sz w:val="20"/>
          <w:szCs w:val="20"/>
          <w:lang w:val="sv-SE"/>
        </w:rPr>
        <w:t>Årsstämma</w:t>
      </w:r>
      <w:r w:rsidR="005B7E7E" w:rsidRPr="00047342">
        <w:rPr>
          <w:rFonts w:ascii="Arial" w:hAnsi="Arial" w:cs="Arial"/>
          <w:sz w:val="20"/>
          <w:szCs w:val="20"/>
          <w:lang w:val="sv-SE"/>
        </w:rPr>
        <w:t>”</w:t>
      </w:r>
      <w:r w:rsidR="009A146D" w:rsidRPr="00047342">
        <w:rPr>
          <w:rFonts w:ascii="Arial" w:hAnsi="Arial" w:cs="Arial"/>
          <w:sz w:val="20"/>
          <w:szCs w:val="20"/>
          <w:lang w:val="sv-SE"/>
        </w:rPr>
        <w:t>, c/o Euroclear Sweden AB, Box 191, 101 23 Stockholm</w:t>
      </w:r>
      <w:r w:rsidR="00C26AE4" w:rsidRPr="00047342">
        <w:rPr>
          <w:rFonts w:ascii="Arial" w:hAnsi="Arial" w:cs="Arial"/>
          <w:sz w:val="20"/>
          <w:szCs w:val="20"/>
          <w:lang w:val="sv-SE"/>
        </w:rPr>
        <w:t>, Sverige</w:t>
      </w:r>
      <w:r w:rsidR="00673316" w:rsidRPr="00047342">
        <w:rPr>
          <w:rFonts w:ascii="Arial" w:hAnsi="Arial" w:cs="Arial"/>
          <w:sz w:val="20"/>
          <w:szCs w:val="20"/>
          <w:lang w:val="sv-SE"/>
        </w:rPr>
        <w:t xml:space="preserve"> </w:t>
      </w:r>
      <w:r w:rsidR="00833ACA" w:rsidRPr="00047342">
        <w:rPr>
          <w:rFonts w:ascii="Arial" w:hAnsi="Arial" w:cs="Arial"/>
          <w:sz w:val="20"/>
          <w:szCs w:val="20"/>
          <w:lang w:val="sv-SE"/>
        </w:rPr>
        <w:t>eller</w:t>
      </w:r>
      <w:r w:rsidRPr="00047342">
        <w:rPr>
          <w:rFonts w:ascii="Arial" w:hAnsi="Arial" w:cs="Arial"/>
          <w:sz w:val="20"/>
          <w:szCs w:val="20"/>
          <w:lang w:val="sv-SE"/>
        </w:rPr>
        <w:t xml:space="preserve"> </w:t>
      </w:r>
      <w:r w:rsidR="00223796" w:rsidRPr="00047342">
        <w:rPr>
          <w:rFonts w:ascii="Arial" w:hAnsi="Arial" w:cs="Arial"/>
          <w:sz w:val="20"/>
          <w:szCs w:val="20"/>
          <w:lang w:val="sv-SE"/>
        </w:rPr>
        <w:t xml:space="preserve">per telefon </w:t>
      </w:r>
      <w:r w:rsidR="009A146D" w:rsidRPr="00362DB1">
        <w:rPr>
          <w:rFonts w:ascii="Arial" w:hAnsi="Arial" w:cs="Arial"/>
          <w:sz w:val="20"/>
          <w:szCs w:val="20"/>
          <w:lang w:val="sv-SE"/>
        </w:rPr>
        <w:t>08-402 9</w:t>
      </w:r>
      <w:r w:rsidR="00047342" w:rsidRPr="00362DB1">
        <w:rPr>
          <w:rFonts w:ascii="Arial" w:hAnsi="Arial" w:cs="Arial"/>
          <w:sz w:val="20"/>
          <w:szCs w:val="20"/>
          <w:lang w:val="sv-SE"/>
        </w:rPr>
        <w:t>1</w:t>
      </w:r>
      <w:r w:rsidR="009A146D" w:rsidRPr="00362DB1">
        <w:rPr>
          <w:rFonts w:ascii="Arial" w:hAnsi="Arial" w:cs="Arial"/>
          <w:sz w:val="20"/>
          <w:szCs w:val="20"/>
          <w:lang w:val="sv-SE"/>
        </w:rPr>
        <w:t xml:space="preserve"> </w:t>
      </w:r>
      <w:r w:rsidR="00047342" w:rsidRPr="00362DB1">
        <w:rPr>
          <w:rFonts w:ascii="Arial" w:hAnsi="Arial" w:cs="Arial"/>
          <w:sz w:val="20"/>
          <w:szCs w:val="20"/>
          <w:lang w:val="sv-SE"/>
        </w:rPr>
        <w:t>33</w:t>
      </w:r>
      <w:r w:rsidR="003724C0" w:rsidRPr="00047342">
        <w:rPr>
          <w:rFonts w:ascii="Arial" w:hAnsi="Arial" w:cs="Arial"/>
          <w:sz w:val="20"/>
          <w:szCs w:val="20"/>
          <w:lang w:val="sv-SE"/>
        </w:rPr>
        <w:t xml:space="preserve"> </w:t>
      </w:r>
      <w:r w:rsidR="00C26AE4" w:rsidRPr="00047342">
        <w:rPr>
          <w:rFonts w:ascii="Arial" w:hAnsi="Arial" w:cs="Arial"/>
          <w:sz w:val="20"/>
          <w:szCs w:val="20"/>
          <w:lang w:val="sv-SE"/>
        </w:rPr>
        <w:t>vardagar</w:t>
      </w:r>
      <w:r w:rsidR="00816F43" w:rsidRPr="00047342">
        <w:rPr>
          <w:rFonts w:ascii="Arial" w:hAnsi="Arial" w:cs="Arial"/>
          <w:sz w:val="20"/>
          <w:szCs w:val="20"/>
          <w:lang w:val="sv-SE"/>
        </w:rPr>
        <w:t xml:space="preserve"> mellan klockan </w:t>
      </w:r>
      <w:r w:rsidR="00816F43" w:rsidRPr="00362DB1">
        <w:rPr>
          <w:rFonts w:ascii="Arial" w:hAnsi="Arial" w:cs="Arial"/>
          <w:sz w:val="20"/>
          <w:szCs w:val="20"/>
          <w:lang w:val="sv-SE"/>
        </w:rPr>
        <w:t>09:00 och 16:</w:t>
      </w:r>
      <w:r w:rsidR="003724C0" w:rsidRPr="00362DB1">
        <w:rPr>
          <w:rFonts w:ascii="Arial" w:hAnsi="Arial" w:cs="Arial"/>
          <w:sz w:val="20"/>
          <w:szCs w:val="20"/>
          <w:lang w:val="sv-SE"/>
        </w:rPr>
        <w:t>00</w:t>
      </w:r>
      <w:r w:rsidR="00FF2CE6" w:rsidRPr="00047342">
        <w:rPr>
          <w:rFonts w:ascii="Arial" w:hAnsi="Arial" w:cs="Arial"/>
          <w:sz w:val="20"/>
          <w:szCs w:val="20"/>
          <w:lang w:val="sv-SE"/>
        </w:rPr>
        <w:t xml:space="preserve">, </w:t>
      </w:r>
      <w:r w:rsidR="00813054" w:rsidRPr="00047342">
        <w:rPr>
          <w:rFonts w:ascii="Arial" w:hAnsi="Arial" w:cs="Arial"/>
          <w:sz w:val="20"/>
          <w:szCs w:val="20"/>
          <w:lang w:val="sv-SE"/>
        </w:rPr>
        <w:t xml:space="preserve">på </w:t>
      </w:r>
      <w:r w:rsidR="0062765B" w:rsidRPr="00047342">
        <w:rPr>
          <w:rFonts w:ascii="Arial" w:hAnsi="Arial" w:cs="Arial"/>
          <w:sz w:val="20"/>
          <w:szCs w:val="20"/>
          <w:lang w:val="sv-SE"/>
        </w:rPr>
        <w:t>b</w:t>
      </w:r>
      <w:r w:rsidR="00F1316A" w:rsidRPr="00047342">
        <w:rPr>
          <w:rFonts w:ascii="Arial" w:hAnsi="Arial" w:cs="Arial"/>
          <w:sz w:val="20"/>
          <w:szCs w:val="20"/>
          <w:lang w:val="sv-SE"/>
        </w:rPr>
        <w:t xml:space="preserve">olagets </w:t>
      </w:r>
      <w:r w:rsidR="0034688E" w:rsidRPr="00047342">
        <w:rPr>
          <w:rFonts w:ascii="Arial" w:hAnsi="Arial" w:cs="Arial"/>
          <w:sz w:val="20"/>
          <w:szCs w:val="20"/>
          <w:lang w:val="sv-SE"/>
        </w:rPr>
        <w:t>webbplats</w:t>
      </w:r>
      <w:r w:rsidR="00F1316A" w:rsidRPr="00047342">
        <w:rPr>
          <w:rFonts w:ascii="Arial" w:hAnsi="Arial" w:cs="Arial"/>
          <w:sz w:val="20"/>
          <w:szCs w:val="20"/>
          <w:lang w:val="sv-SE"/>
        </w:rPr>
        <w:t xml:space="preserve">, </w:t>
      </w:r>
      <w:hyperlink r:id="rId8" w:history="1">
        <w:r w:rsidR="009137C6" w:rsidRPr="00047342">
          <w:rPr>
            <w:rStyle w:val="Hyperlnk"/>
            <w:rFonts w:ascii="Arial" w:hAnsi="Arial" w:cs="Arial"/>
            <w:sz w:val="20"/>
            <w:szCs w:val="20"/>
            <w:lang w:val="sv-SE"/>
          </w:rPr>
          <w:t>www.nivika.se</w:t>
        </w:r>
      </w:hyperlink>
      <w:r w:rsidR="009137C6" w:rsidRPr="00047342">
        <w:rPr>
          <w:rStyle w:val="Hyperlnk"/>
          <w:rFonts w:ascii="Arial" w:hAnsi="Arial" w:cs="Arial"/>
          <w:sz w:val="20"/>
          <w:szCs w:val="20"/>
          <w:u w:val="none"/>
          <w:lang w:val="sv-SE"/>
        </w:rPr>
        <w:t xml:space="preserve">, </w:t>
      </w:r>
      <w:r w:rsidR="009137C6" w:rsidRPr="00047342">
        <w:rPr>
          <w:rFonts w:ascii="Arial" w:hAnsi="Arial" w:cs="Arial"/>
          <w:sz w:val="20"/>
          <w:szCs w:val="20"/>
          <w:lang w:val="sv-SE"/>
        </w:rPr>
        <w:t xml:space="preserve">eller per e-post till </w:t>
      </w:r>
      <w:r w:rsidR="009137C6" w:rsidRPr="00362DB1">
        <w:rPr>
          <w:rFonts w:ascii="Arial" w:hAnsi="Arial" w:cs="Arial"/>
          <w:sz w:val="20"/>
          <w:szCs w:val="20"/>
          <w:lang w:val="sv-SE"/>
        </w:rPr>
        <w:t>GeneralMeetingService@euroclear.</w:t>
      </w:r>
      <w:r w:rsidR="00047342" w:rsidRPr="00362DB1">
        <w:rPr>
          <w:rFonts w:ascii="Arial" w:hAnsi="Arial" w:cs="Arial"/>
          <w:sz w:val="20"/>
          <w:szCs w:val="20"/>
          <w:lang w:val="sv-SE"/>
        </w:rPr>
        <w:t>com</w:t>
      </w:r>
      <w:r w:rsidR="009137C6" w:rsidRPr="00047342">
        <w:rPr>
          <w:rFonts w:ascii="Arial" w:hAnsi="Arial" w:cs="Arial"/>
          <w:sz w:val="20"/>
          <w:szCs w:val="20"/>
          <w:lang w:val="sv-SE"/>
        </w:rPr>
        <w:t>.</w:t>
      </w:r>
      <w:r w:rsidR="00073ED8" w:rsidRPr="00047342">
        <w:rPr>
          <w:rFonts w:ascii="Arial" w:hAnsi="Arial" w:cs="Arial"/>
          <w:sz w:val="20"/>
          <w:szCs w:val="20"/>
          <w:lang w:val="sv-SE"/>
        </w:rPr>
        <w:t xml:space="preserve"> </w:t>
      </w:r>
      <w:r w:rsidR="00720439" w:rsidRPr="00047342">
        <w:rPr>
          <w:rFonts w:ascii="Arial" w:hAnsi="Arial" w:cs="Arial"/>
          <w:sz w:val="20"/>
          <w:szCs w:val="20"/>
          <w:lang w:val="sv-SE"/>
        </w:rPr>
        <w:t>Vid</w:t>
      </w:r>
      <w:r w:rsidR="00720439" w:rsidRPr="00D1674C">
        <w:rPr>
          <w:rFonts w:ascii="Arial" w:hAnsi="Arial" w:cs="Arial"/>
          <w:sz w:val="20"/>
          <w:szCs w:val="20"/>
          <w:lang w:val="sv-SE"/>
        </w:rPr>
        <w:t xml:space="preserve"> anmälan </w:t>
      </w:r>
      <w:r w:rsidRPr="00D1674C">
        <w:rPr>
          <w:rFonts w:ascii="Arial" w:hAnsi="Arial" w:cs="Arial"/>
          <w:sz w:val="20"/>
          <w:szCs w:val="20"/>
          <w:lang w:val="sv-SE"/>
        </w:rPr>
        <w:t>vänligen uppge</w:t>
      </w:r>
      <w:r w:rsidR="00720439" w:rsidRPr="00D1674C">
        <w:rPr>
          <w:rFonts w:ascii="Arial" w:hAnsi="Arial" w:cs="Arial"/>
          <w:sz w:val="20"/>
          <w:szCs w:val="20"/>
          <w:lang w:val="sv-SE"/>
        </w:rPr>
        <w:t xml:space="preserve"> namn</w:t>
      </w:r>
      <w:r w:rsidR="000E6446" w:rsidRPr="00D1674C">
        <w:rPr>
          <w:rFonts w:ascii="Arial" w:hAnsi="Arial" w:cs="Arial"/>
          <w:sz w:val="20"/>
          <w:szCs w:val="20"/>
          <w:lang w:val="sv-SE"/>
        </w:rPr>
        <w:t xml:space="preserve"> eller </w:t>
      </w:r>
      <w:r w:rsidR="00201B21">
        <w:rPr>
          <w:rFonts w:ascii="Arial" w:hAnsi="Arial" w:cs="Arial"/>
          <w:sz w:val="20"/>
          <w:szCs w:val="20"/>
          <w:lang w:val="sv-SE"/>
        </w:rPr>
        <w:t>företagsnamn</w:t>
      </w:r>
      <w:r w:rsidR="00720439" w:rsidRPr="00D1674C">
        <w:rPr>
          <w:rFonts w:ascii="Arial" w:hAnsi="Arial" w:cs="Arial"/>
          <w:sz w:val="20"/>
          <w:szCs w:val="20"/>
          <w:lang w:val="sv-SE"/>
        </w:rPr>
        <w:t xml:space="preserve">, </w:t>
      </w:r>
      <w:r w:rsidR="000E6446" w:rsidRPr="00D1674C">
        <w:rPr>
          <w:rFonts w:ascii="Arial" w:hAnsi="Arial" w:cs="Arial"/>
          <w:sz w:val="20"/>
          <w:szCs w:val="20"/>
          <w:lang w:val="sv-SE"/>
        </w:rPr>
        <w:t xml:space="preserve">personnummer eller </w:t>
      </w:r>
      <w:r w:rsidR="00F1316A" w:rsidRPr="00D1674C">
        <w:rPr>
          <w:rFonts w:ascii="Arial" w:hAnsi="Arial" w:cs="Arial"/>
          <w:sz w:val="20"/>
          <w:szCs w:val="20"/>
          <w:lang w:val="sv-SE"/>
        </w:rPr>
        <w:t xml:space="preserve">organisationsnummer, </w:t>
      </w:r>
      <w:r w:rsidR="00366CA7" w:rsidRPr="00D1674C">
        <w:rPr>
          <w:rFonts w:ascii="Arial" w:hAnsi="Arial" w:cs="Arial"/>
          <w:sz w:val="20"/>
          <w:szCs w:val="20"/>
          <w:lang w:val="sv-SE"/>
        </w:rPr>
        <w:t>adress och</w:t>
      </w:r>
      <w:r w:rsidR="00720439" w:rsidRPr="00D1674C">
        <w:rPr>
          <w:rFonts w:ascii="Arial" w:hAnsi="Arial" w:cs="Arial"/>
          <w:sz w:val="20"/>
          <w:szCs w:val="20"/>
          <w:lang w:val="sv-SE"/>
        </w:rPr>
        <w:t xml:space="preserve"> telefonnummer</w:t>
      </w:r>
      <w:r w:rsidRPr="00D1674C">
        <w:rPr>
          <w:rFonts w:ascii="Arial" w:hAnsi="Arial" w:cs="Arial"/>
          <w:sz w:val="20"/>
          <w:szCs w:val="20"/>
          <w:lang w:val="sv-SE"/>
        </w:rPr>
        <w:t xml:space="preserve"> </w:t>
      </w:r>
      <w:r w:rsidR="00366CA7" w:rsidRPr="00D1674C">
        <w:rPr>
          <w:rFonts w:ascii="Arial" w:hAnsi="Arial" w:cs="Arial"/>
          <w:sz w:val="20"/>
          <w:szCs w:val="20"/>
          <w:lang w:val="sv-SE"/>
        </w:rPr>
        <w:t>dagtid</w:t>
      </w:r>
      <w:r w:rsidR="007769C1" w:rsidRPr="00D1674C">
        <w:rPr>
          <w:rFonts w:ascii="Arial" w:hAnsi="Arial" w:cs="Arial"/>
          <w:sz w:val="20"/>
          <w:szCs w:val="20"/>
          <w:lang w:val="sv-SE"/>
        </w:rPr>
        <w:t xml:space="preserve">. </w:t>
      </w:r>
      <w:r w:rsidR="00FA602D" w:rsidRPr="00D1674C">
        <w:rPr>
          <w:rFonts w:ascii="Arial" w:hAnsi="Arial" w:cs="Arial"/>
          <w:sz w:val="20"/>
          <w:szCs w:val="20"/>
          <w:lang w:val="sv-SE"/>
        </w:rPr>
        <w:t>För anmälan av biträden gäller anmälningsförfarande enligt ovan.</w:t>
      </w:r>
      <w:r w:rsidR="00D30D5D">
        <w:rPr>
          <w:rFonts w:ascii="Arial" w:hAnsi="Arial" w:cs="Arial"/>
          <w:sz w:val="20"/>
          <w:szCs w:val="20"/>
          <w:lang w:val="sv-SE"/>
        </w:rPr>
        <w:t xml:space="preserve"> </w:t>
      </w:r>
      <w:r w:rsidR="005B7E7E">
        <w:rPr>
          <w:rFonts w:ascii="Arial" w:hAnsi="Arial" w:cs="Arial"/>
          <w:sz w:val="20"/>
          <w:szCs w:val="20"/>
          <w:lang w:val="sv-SE"/>
        </w:rPr>
        <w:t xml:space="preserve">En aktieägare som utövar sin rösträtt genom poströstning behöver inte särskilt </w:t>
      </w:r>
      <w:r w:rsidR="00D97932">
        <w:rPr>
          <w:rFonts w:ascii="Arial" w:hAnsi="Arial" w:cs="Arial"/>
          <w:sz w:val="20"/>
          <w:szCs w:val="20"/>
          <w:lang w:val="sv-SE"/>
        </w:rPr>
        <w:t>anmäla</w:t>
      </w:r>
      <w:r w:rsidR="005B7E7E">
        <w:rPr>
          <w:rFonts w:ascii="Arial" w:hAnsi="Arial" w:cs="Arial"/>
          <w:sz w:val="20"/>
          <w:szCs w:val="20"/>
          <w:lang w:val="sv-SE"/>
        </w:rPr>
        <w:t xml:space="preserve"> sitt </w:t>
      </w:r>
      <w:r w:rsidR="00760D25">
        <w:rPr>
          <w:rFonts w:ascii="Arial" w:hAnsi="Arial" w:cs="Arial"/>
          <w:sz w:val="20"/>
          <w:szCs w:val="20"/>
          <w:lang w:val="sv-SE"/>
        </w:rPr>
        <w:t xml:space="preserve">deltagande i stämman, se nedan under poströstning. </w:t>
      </w:r>
      <w:r w:rsidR="00D30D5D">
        <w:rPr>
          <w:rFonts w:ascii="Arial" w:hAnsi="Arial" w:cs="Arial"/>
          <w:sz w:val="20"/>
          <w:szCs w:val="20"/>
          <w:lang w:val="sv-SE"/>
        </w:rPr>
        <w:t xml:space="preserve">Se </w:t>
      </w:r>
      <w:r w:rsidR="00760D25">
        <w:rPr>
          <w:rFonts w:ascii="Arial" w:hAnsi="Arial" w:cs="Arial"/>
          <w:sz w:val="20"/>
          <w:szCs w:val="20"/>
          <w:lang w:val="sv-SE"/>
        </w:rPr>
        <w:t xml:space="preserve">också </w:t>
      </w:r>
      <w:r w:rsidR="00D30D5D">
        <w:rPr>
          <w:rFonts w:ascii="Arial" w:hAnsi="Arial" w:cs="Arial"/>
          <w:sz w:val="20"/>
          <w:szCs w:val="20"/>
          <w:lang w:val="sv-SE"/>
        </w:rPr>
        <w:t>nedan för ytterligare information om behandling av personuppgifter.</w:t>
      </w:r>
    </w:p>
    <w:p w14:paraId="66E7B619" w14:textId="77777777" w:rsidR="00720439" w:rsidRPr="00D1674C" w:rsidRDefault="00720439" w:rsidP="00362DB1">
      <w:pPr>
        <w:spacing w:line="360" w:lineRule="auto"/>
        <w:ind w:right="262"/>
        <w:rPr>
          <w:rFonts w:ascii="Arial" w:hAnsi="Arial" w:cs="Arial"/>
          <w:sz w:val="20"/>
          <w:szCs w:val="20"/>
          <w:lang w:val="sv-SE"/>
        </w:rPr>
      </w:pPr>
    </w:p>
    <w:p w14:paraId="6241B9D7" w14:textId="77777777" w:rsidR="00720439" w:rsidRPr="00D1674C" w:rsidRDefault="00CD48E4" w:rsidP="001234A4">
      <w:pPr>
        <w:spacing w:line="360" w:lineRule="auto"/>
        <w:ind w:right="262"/>
        <w:rPr>
          <w:rFonts w:ascii="Arial" w:hAnsi="Arial" w:cs="Arial"/>
          <w:b/>
          <w:sz w:val="20"/>
          <w:szCs w:val="20"/>
          <w:lang w:val="sv-SE"/>
        </w:rPr>
      </w:pPr>
      <w:r w:rsidRPr="00D1674C">
        <w:rPr>
          <w:rFonts w:ascii="Arial" w:hAnsi="Arial" w:cs="Arial"/>
          <w:b/>
          <w:sz w:val="20"/>
          <w:szCs w:val="20"/>
          <w:lang w:val="sv-SE"/>
        </w:rPr>
        <w:t>FÖRVALTARREGISTRERADE AKTIER</w:t>
      </w:r>
    </w:p>
    <w:p w14:paraId="0E83685E" w14:textId="260C1C43" w:rsidR="00720439" w:rsidRDefault="003659CF" w:rsidP="001234A4">
      <w:pPr>
        <w:spacing w:line="360" w:lineRule="auto"/>
        <w:ind w:right="262"/>
        <w:rPr>
          <w:rFonts w:ascii="Arial" w:hAnsi="Arial" w:cs="Arial"/>
          <w:sz w:val="20"/>
          <w:szCs w:val="20"/>
          <w:lang w:val="sv-SE"/>
        </w:rPr>
      </w:pPr>
      <w:r w:rsidRPr="00D1674C">
        <w:rPr>
          <w:rFonts w:ascii="Arial" w:hAnsi="Arial" w:cs="Arial"/>
          <w:sz w:val="20"/>
          <w:szCs w:val="20"/>
          <w:lang w:val="sv-SE"/>
        </w:rPr>
        <w:t>Den</w:t>
      </w:r>
      <w:r w:rsidR="00720439" w:rsidRPr="00D1674C">
        <w:rPr>
          <w:rFonts w:ascii="Arial" w:hAnsi="Arial" w:cs="Arial"/>
          <w:sz w:val="20"/>
          <w:szCs w:val="20"/>
          <w:lang w:val="sv-SE"/>
        </w:rPr>
        <w:t xml:space="preserve"> som låtit förvaltarregistrera sina ak</w:t>
      </w:r>
      <w:r w:rsidR="00FA42BF" w:rsidRPr="00D1674C">
        <w:rPr>
          <w:rFonts w:ascii="Arial" w:hAnsi="Arial" w:cs="Arial"/>
          <w:sz w:val="20"/>
          <w:szCs w:val="20"/>
          <w:lang w:val="sv-SE"/>
        </w:rPr>
        <w:t>tier måste</w:t>
      </w:r>
      <w:r w:rsidRPr="00D1674C">
        <w:rPr>
          <w:rFonts w:ascii="Arial" w:hAnsi="Arial" w:cs="Arial"/>
          <w:sz w:val="20"/>
          <w:szCs w:val="20"/>
          <w:lang w:val="sv-SE"/>
        </w:rPr>
        <w:t>,</w:t>
      </w:r>
      <w:r w:rsidR="00FA42BF" w:rsidRPr="00D1674C">
        <w:rPr>
          <w:rFonts w:ascii="Arial" w:hAnsi="Arial" w:cs="Arial"/>
          <w:sz w:val="20"/>
          <w:szCs w:val="20"/>
          <w:lang w:val="sv-SE"/>
        </w:rPr>
        <w:t xml:space="preserve"> </w:t>
      </w:r>
      <w:r w:rsidRPr="00D1674C">
        <w:rPr>
          <w:rFonts w:ascii="Arial" w:hAnsi="Arial" w:cs="Arial"/>
          <w:sz w:val="20"/>
          <w:szCs w:val="20"/>
          <w:lang w:val="sv-SE"/>
        </w:rPr>
        <w:t xml:space="preserve">för att ha rätt att delta i </w:t>
      </w:r>
      <w:r w:rsidR="00297FAA" w:rsidRPr="00D1674C">
        <w:rPr>
          <w:rFonts w:ascii="Arial" w:hAnsi="Arial" w:cs="Arial"/>
          <w:sz w:val="20"/>
          <w:szCs w:val="20"/>
          <w:lang w:val="sv-SE"/>
        </w:rPr>
        <w:t>stämma</w:t>
      </w:r>
      <w:r w:rsidRPr="00D1674C">
        <w:rPr>
          <w:rFonts w:ascii="Arial" w:hAnsi="Arial" w:cs="Arial"/>
          <w:sz w:val="20"/>
          <w:szCs w:val="20"/>
          <w:lang w:val="sv-SE"/>
        </w:rPr>
        <w:t xml:space="preserve">n, genom förvaltares försorg låta registrera aktierna i eget namn, så att vederbörande är </w:t>
      </w:r>
      <w:r w:rsidR="00162BA0" w:rsidRPr="00D1674C">
        <w:rPr>
          <w:rFonts w:ascii="Arial" w:hAnsi="Arial" w:cs="Arial"/>
          <w:sz w:val="20"/>
          <w:szCs w:val="20"/>
          <w:lang w:val="sv-SE"/>
        </w:rPr>
        <w:t>registrerad i den av Euroclear Sweden AB förda aktieboken</w:t>
      </w:r>
      <w:r w:rsidR="00DC5B75" w:rsidRPr="00D1674C">
        <w:rPr>
          <w:rFonts w:ascii="Arial" w:hAnsi="Arial" w:cs="Arial"/>
          <w:sz w:val="20"/>
          <w:szCs w:val="20"/>
          <w:lang w:val="sv-SE"/>
        </w:rPr>
        <w:t xml:space="preserve"> </w:t>
      </w:r>
      <w:r w:rsidR="00362DB1">
        <w:rPr>
          <w:rFonts w:ascii="Arial" w:hAnsi="Arial" w:cs="Arial"/>
          <w:sz w:val="20"/>
          <w:szCs w:val="20"/>
          <w:lang w:val="sv-SE"/>
        </w:rPr>
        <w:t>fredagen</w:t>
      </w:r>
      <w:r w:rsidR="00FA0309" w:rsidRPr="00D1674C">
        <w:rPr>
          <w:rFonts w:ascii="Arial" w:hAnsi="Arial" w:cs="Arial"/>
          <w:sz w:val="20"/>
          <w:szCs w:val="20"/>
          <w:lang w:val="sv-SE"/>
        </w:rPr>
        <w:t xml:space="preserve"> </w:t>
      </w:r>
      <w:r w:rsidR="00030006" w:rsidRPr="00D1674C">
        <w:rPr>
          <w:rFonts w:ascii="Arial" w:hAnsi="Arial" w:cs="Arial"/>
          <w:sz w:val="20"/>
          <w:szCs w:val="20"/>
          <w:lang w:val="sv-SE"/>
        </w:rPr>
        <w:t xml:space="preserve">den </w:t>
      </w:r>
      <w:r w:rsidR="00362DB1">
        <w:rPr>
          <w:rFonts w:ascii="Arial" w:hAnsi="Arial" w:cs="Arial"/>
          <w:sz w:val="20"/>
          <w:szCs w:val="20"/>
          <w:lang w:val="sv-SE"/>
        </w:rPr>
        <w:t>20</w:t>
      </w:r>
      <w:r w:rsidR="00555CDC" w:rsidRPr="00D1674C">
        <w:rPr>
          <w:rFonts w:ascii="Arial" w:hAnsi="Arial" w:cs="Arial"/>
          <w:sz w:val="20"/>
          <w:szCs w:val="20"/>
          <w:lang w:val="sv-SE"/>
        </w:rPr>
        <w:t xml:space="preserve"> </w:t>
      </w:r>
      <w:r w:rsidR="002525DC">
        <w:rPr>
          <w:rFonts w:ascii="Arial" w:hAnsi="Arial" w:cs="Arial"/>
          <w:sz w:val="20"/>
          <w:szCs w:val="20"/>
          <w:lang w:val="sv-SE"/>
        </w:rPr>
        <w:t>januari</w:t>
      </w:r>
      <w:r w:rsidR="00555CDC" w:rsidRPr="00D1674C">
        <w:rPr>
          <w:rFonts w:ascii="Arial" w:hAnsi="Arial" w:cs="Arial"/>
          <w:sz w:val="20"/>
          <w:szCs w:val="20"/>
          <w:lang w:val="sv-SE"/>
        </w:rPr>
        <w:t xml:space="preserve"> </w:t>
      </w:r>
      <w:r w:rsidR="00362DB1">
        <w:rPr>
          <w:rFonts w:ascii="Arial" w:hAnsi="Arial" w:cs="Arial"/>
          <w:sz w:val="20"/>
          <w:szCs w:val="20"/>
          <w:lang w:val="sv-SE"/>
        </w:rPr>
        <w:t>2023</w:t>
      </w:r>
      <w:r w:rsidR="00555CDC" w:rsidRPr="00D1674C">
        <w:rPr>
          <w:rFonts w:ascii="Arial" w:hAnsi="Arial" w:cs="Arial"/>
          <w:sz w:val="20"/>
          <w:szCs w:val="20"/>
          <w:lang w:val="sv-SE"/>
        </w:rPr>
        <w:t xml:space="preserve">. </w:t>
      </w:r>
      <w:r w:rsidR="00032222" w:rsidRPr="00D1674C">
        <w:rPr>
          <w:rFonts w:ascii="Arial" w:hAnsi="Arial" w:cs="Arial"/>
          <w:sz w:val="20"/>
          <w:szCs w:val="20"/>
          <w:lang w:val="sv-SE"/>
        </w:rPr>
        <w:t>Sådan registrering kan vara tillfällig.</w:t>
      </w:r>
    </w:p>
    <w:p w14:paraId="15ED9098" w14:textId="4583E42A" w:rsidR="005B7E7E" w:rsidRDefault="005B7E7E" w:rsidP="001234A4">
      <w:pPr>
        <w:spacing w:line="360" w:lineRule="auto"/>
        <w:ind w:right="262"/>
        <w:rPr>
          <w:rFonts w:ascii="Arial" w:hAnsi="Arial" w:cs="Arial"/>
          <w:sz w:val="20"/>
          <w:szCs w:val="20"/>
          <w:lang w:val="sv-SE"/>
        </w:rPr>
      </w:pPr>
    </w:p>
    <w:p w14:paraId="6FD4FB31" w14:textId="7E64D49F" w:rsidR="005B7E7E" w:rsidRPr="005B7E7E" w:rsidRDefault="005B7E7E" w:rsidP="001234A4">
      <w:pPr>
        <w:spacing w:line="360" w:lineRule="auto"/>
        <w:ind w:right="262"/>
        <w:rPr>
          <w:rFonts w:ascii="Arial" w:hAnsi="Arial" w:cs="Arial"/>
          <w:b/>
          <w:sz w:val="20"/>
          <w:szCs w:val="20"/>
          <w:lang w:val="sv-SE"/>
        </w:rPr>
      </w:pPr>
      <w:r w:rsidRPr="005B7E7E">
        <w:rPr>
          <w:rFonts w:ascii="Arial" w:hAnsi="Arial" w:cs="Arial"/>
          <w:b/>
          <w:sz w:val="20"/>
          <w:szCs w:val="20"/>
          <w:lang w:val="sv-SE"/>
        </w:rPr>
        <w:t>POSTRÖSTNING</w:t>
      </w:r>
    </w:p>
    <w:p w14:paraId="74B6FA8F" w14:textId="114A5A24" w:rsidR="005B7E7E" w:rsidRPr="00047342" w:rsidRDefault="005B7E7E" w:rsidP="005B7E7E">
      <w:pPr>
        <w:spacing w:line="360" w:lineRule="auto"/>
        <w:ind w:right="262"/>
        <w:rPr>
          <w:rFonts w:ascii="Arial" w:hAnsi="Arial" w:cs="Arial"/>
          <w:sz w:val="20"/>
          <w:szCs w:val="20"/>
          <w:lang w:val="sv-SE"/>
        </w:rPr>
      </w:pPr>
      <w:r w:rsidRPr="005B7E7E">
        <w:rPr>
          <w:rFonts w:ascii="Arial" w:hAnsi="Arial" w:cs="Arial"/>
          <w:sz w:val="20"/>
          <w:szCs w:val="20"/>
          <w:lang w:val="sv-SE"/>
        </w:rPr>
        <w:t xml:space="preserve">Aktieägare kan utöva sin rösträtt vid stämman genom poströstning. Vid poströstning ska ett särskilt formulär användas, vilket finns tillgängligt </w:t>
      </w:r>
      <w:r w:rsidRPr="00047342">
        <w:rPr>
          <w:rFonts w:ascii="Arial" w:hAnsi="Arial" w:cs="Arial"/>
          <w:sz w:val="20"/>
          <w:szCs w:val="20"/>
          <w:lang w:val="sv-SE"/>
        </w:rPr>
        <w:t>på bolagets webbplats, www.nivika.se. Poströstningsformuläret kan också erhållas hos bolaget</w:t>
      </w:r>
      <w:r w:rsidR="00D97932" w:rsidRPr="00047342">
        <w:rPr>
          <w:rFonts w:ascii="Arial" w:hAnsi="Arial" w:cs="Arial"/>
          <w:sz w:val="20"/>
          <w:szCs w:val="20"/>
          <w:lang w:val="sv-SE"/>
        </w:rPr>
        <w:t xml:space="preserve"> eller genom kontakt med Euroclear Sweden AB på kontaktuppgifter enligt ovan</w:t>
      </w:r>
      <w:r w:rsidRPr="00047342">
        <w:rPr>
          <w:rFonts w:ascii="Arial" w:hAnsi="Arial" w:cs="Arial"/>
          <w:sz w:val="20"/>
          <w:szCs w:val="20"/>
          <w:lang w:val="sv-SE"/>
        </w:rPr>
        <w:t>. För de beslutspunkter på dagordningen där styrelsen eller valberedningen har lämnat förslag finns</w:t>
      </w:r>
      <w:r w:rsidRPr="005B7E7E">
        <w:rPr>
          <w:rFonts w:ascii="Arial" w:hAnsi="Arial" w:cs="Arial"/>
          <w:sz w:val="20"/>
          <w:szCs w:val="20"/>
          <w:lang w:val="sv-SE"/>
        </w:rPr>
        <w:t xml:space="preserve"> möjlighet att rösta Ja eller Nej, vilket tydligt framgår i </w:t>
      </w:r>
      <w:r w:rsidRPr="00047342">
        <w:rPr>
          <w:rFonts w:ascii="Arial" w:hAnsi="Arial" w:cs="Arial"/>
          <w:sz w:val="20"/>
          <w:szCs w:val="20"/>
          <w:lang w:val="sv-SE"/>
        </w:rPr>
        <w:t xml:space="preserve">poströstningsformuläret. Det går också att avstå från att rösta i enskild beslutspunkt. Poströsten ska vara bolaget tillhanda </w:t>
      </w:r>
      <w:r w:rsidR="00145982" w:rsidRPr="00047342">
        <w:rPr>
          <w:rFonts w:ascii="Arial" w:hAnsi="Arial" w:cs="Arial"/>
          <w:sz w:val="20"/>
          <w:szCs w:val="20"/>
          <w:lang w:val="sv-SE"/>
        </w:rPr>
        <w:t xml:space="preserve">enligt nedan </w:t>
      </w:r>
      <w:r w:rsidRPr="00047342">
        <w:rPr>
          <w:rFonts w:ascii="Arial" w:hAnsi="Arial" w:cs="Arial"/>
          <w:sz w:val="20"/>
          <w:szCs w:val="20"/>
          <w:lang w:val="sv-SE"/>
        </w:rPr>
        <w:t xml:space="preserve">senast </w:t>
      </w:r>
      <w:r w:rsidRPr="00047342">
        <w:rPr>
          <w:rFonts w:ascii="Arial" w:hAnsi="Arial" w:cs="Arial"/>
          <w:sz w:val="20"/>
          <w:szCs w:val="20"/>
          <w:lang w:val="sv-SE" w:eastAsia="sv-SE"/>
        </w:rPr>
        <w:t>fredagen d</w:t>
      </w:r>
      <w:r w:rsidRPr="00047342">
        <w:rPr>
          <w:rFonts w:ascii="Arial" w:hAnsi="Arial" w:cs="Arial"/>
          <w:sz w:val="20"/>
          <w:szCs w:val="20"/>
          <w:lang w:val="sv-SE"/>
        </w:rPr>
        <w:t xml:space="preserve">en </w:t>
      </w:r>
      <w:r w:rsidR="00CA4EC3">
        <w:rPr>
          <w:rFonts w:ascii="Arial" w:hAnsi="Arial" w:cs="Arial"/>
          <w:sz w:val="20"/>
          <w:szCs w:val="20"/>
          <w:lang w:val="sv-SE"/>
        </w:rPr>
        <w:t>20</w:t>
      </w:r>
      <w:r w:rsidRPr="00047342">
        <w:rPr>
          <w:rFonts w:ascii="Arial" w:hAnsi="Arial" w:cs="Arial"/>
          <w:sz w:val="20"/>
          <w:szCs w:val="20"/>
          <w:lang w:val="sv-SE"/>
        </w:rPr>
        <w:t xml:space="preserve"> januari </w:t>
      </w:r>
      <w:r w:rsidR="00CA4EC3">
        <w:rPr>
          <w:rFonts w:ascii="Arial" w:hAnsi="Arial" w:cs="Arial"/>
          <w:sz w:val="20"/>
          <w:szCs w:val="20"/>
          <w:lang w:val="sv-SE"/>
        </w:rPr>
        <w:t>2023</w:t>
      </w:r>
      <w:r w:rsidRPr="00047342">
        <w:rPr>
          <w:rFonts w:ascii="Arial" w:hAnsi="Arial" w:cs="Arial"/>
          <w:sz w:val="20"/>
          <w:szCs w:val="20"/>
          <w:lang w:val="sv-SE"/>
        </w:rPr>
        <w:t xml:space="preserve">. Anmälan till stämman behöver inte ske särskilt då poströstningsformuläret också gäller som anmälan. </w:t>
      </w:r>
      <w:r w:rsidR="00760D25" w:rsidRPr="00047342">
        <w:rPr>
          <w:rFonts w:ascii="Arial" w:hAnsi="Arial" w:cs="Arial"/>
          <w:sz w:val="20"/>
          <w:szCs w:val="20"/>
          <w:lang w:val="sv-SE"/>
        </w:rPr>
        <w:t xml:space="preserve">Aktieägare kan även avge </w:t>
      </w:r>
      <w:r w:rsidR="00E2219E" w:rsidRPr="00047342">
        <w:rPr>
          <w:rFonts w:ascii="Arial" w:hAnsi="Arial" w:cs="Arial"/>
          <w:sz w:val="20"/>
          <w:szCs w:val="20"/>
          <w:lang w:val="sv-SE"/>
        </w:rPr>
        <w:t>poströst</w:t>
      </w:r>
      <w:r w:rsidR="00760D25" w:rsidRPr="00047342">
        <w:rPr>
          <w:rFonts w:ascii="Arial" w:hAnsi="Arial" w:cs="Arial"/>
          <w:sz w:val="20"/>
          <w:szCs w:val="20"/>
          <w:lang w:val="sv-SE"/>
        </w:rPr>
        <w:t xml:space="preserve"> elektroniskt genom verifiering med BankID via Euroclear Sweden AB:s webbplats https://anmalan.vpc.se/EuroclearProxy. Sådana elektroniska röster måste avges senast </w:t>
      </w:r>
      <w:r w:rsidR="00760D25" w:rsidRPr="00047342">
        <w:rPr>
          <w:rFonts w:ascii="Arial" w:hAnsi="Arial" w:cs="Arial"/>
          <w:sz w:val="20"/>
          <w:szCs w:val="20"/>
          <w:lang w:val="sv-SE" w:eastAsia="sv-SE"/>
        </w:rPr>
        <w:t>fredagen d</w:t>
      </w:r>
      <w:r w:rsidR="00760D25" w:rsidRPr="00047342">
        <w:rPr>
          <w:rFonts w:ascii="Arial" w:hAnsi="Arial" w:cs="Arial"/>
          <w:sz w:val="20"/>
          <w:szCs w:val="20"/>
          <w:lang w:val="sv-SE"/>
        </w:rPr>
        <w:t xml:space="preserve">en </w:t>
      </w:r>
      <w:r w:rsidR="00CA4EC3">
        <w:rPr>
          <w:rFonts w:ascii="Arial" w:hAnsi="Arial" w:cs="Arial"/>
          <w:sz w:val="20"/>
          <w:szCs w:val="20"/>
          <w:lang w:val="sv-SE"/>
        </w:rPr>
        <w:t>20</w:t>
      </w:r>
      <w:r w:rsidR="00760D25" w:rsidRPr="00047342">
        <w:rPr>
          <w:rFonts w:ascii="Arial" w:hAnsi="Arial" w:cs="Arial"/>
          <w:sz w:val="20"/>
          <w:szCs w:val="20"/>
          <w:lang w:val="sv-SE"/>
        </w:rPr>
        <w:t xml:space="preserve"> januari </w:t>
      </w:r>
      <w:r w:rsidR="00CA4EC3">
        <w:rPr>
          <w:rFonts w:ascii="Arial" w:hAnsi="Arial" w:cs="Arial"/>
          <w:sz w:val="20"/>
          <w:szCs w:val="20"/>
          <w:lang w:val="sv-SE"/>
        </w:rPr>
        <w:t>2023</w:t>
      </w:r>
      <w:r w:rsidR="00760D25" w:rsidRPr="00047342">
        <w:rPr>
          <w:rFonts w:ascii="Arial" w:hAnsi="Arial" w:cs="Arial"/>
          <w:sz w:val="20"/>
          <w:szCs w:val="20"/>
          <w:lang w:val="sv-SE"/>
        </w:rPr>
        <w:t>.</w:t>
      </w:r>
    </w:p>
    <w:p w14:paraId="2AB7240E" w14:textId="77777777" w:rsidR="005B7E7E" w:rsidRPr="00047342" w:rsidRDefault="005B7E7E" w:rsidP="005B7E7E">
      <w:pPr>
        <w:spacing w:line="360" w:lineRule="auto"/>
        <w:ind w:right="262"/>
        <w:rPr>
          <w:rFonts w:ascii="Arial" w:hAnsi="Arial" w:cs="Arial"/>
          <w:sz w:val="20"/>
          <w:szCs w:val="20"/>
          <w:lang w:val="sv-SE"/>
        </w:rPr>
      </w:pPr>
    </w:p>
    <w:p w14:paraId="4EEEFA56" w14:textId="0CA40505" w:rsidR="005B7E7E" w:rsidRPr="00047342" w:rsidRDefault="005B7E7E" w:rsidP="005B7E7E">
      <w:pPr>
        <w:spacing w:line="360" w:lineRule="auto"/>
        <w:ind w:right="262"/>
        <w:rPr>
          <w:rFonts w:ascii="Arial" w:hAnsi="Arial" w:cs="Arial"/>
          <w:sz w:val="20"/>
          <w:szCs w:val="20"/>
          <w:lang w:val="sv-SE"/>
        </w:rPr>
      </w:pPr>
      <w:r w:rsidRPr="00047342">
        <w:rPr>
          <w:rFonts w:ascii="Arial" w:hAnsi="Arial" w:cs="Arial"/>
          <w:sz w:val="20"/>
          <w:szCs w:val="20"/>
          <w:lang w:val="sv-SE"/>
        </w:rPr>
        <w:lastRenderedPageBreak/>
        <w:t>Komplett formulär, inklusive eventuella bilagor, skickas med e-post till GeneralMeetingService@euroclear.</w:t>
      </w:r>
      <w:r w:rsidR="00047342" w:rsidRPr="00047342">
        <w:rPr>
          <w:rFonts w:ascii="Arial" w:hAnsi="Arial" w:cs="Arial"/>
          <w:sz w:val="20"/>
          <w:szCs w:val="20"/>
          <w:lang w:val="sv-SE"/>
        </w:rPr>
        <w:t>com</w:t>
      </w:r>
      <w:r w:rsidRPr="00047342">
        <w:rPr>
          <w:rFonts w:ascii="Arial" w:hAnsi="Arial" w:cs="Arial"/>
          <w:sz w:val="20"/>
          <w:szCs w:val="20"/>
          <w:lang w:val="sv-SE"/>
        </w:rPr>
        <w:t xml:space="preserve"> alternativt med post i original till Nivika Fastigheter AB, ”Årsstämma”, c/o Euroclear Sweden AB, Box 191, 101 23 Stockholm. Om aktieägaren är en juridisk person ska kopia av registreringsbevis eller motsvarande behörighetshandling för den juridiska personen biläggas formuläret. Detsamma gäller om aktieägaren poströstar genom ombud.</w:t>
      </w:r>
    </w:p>
    <w:p w14:paraId="4106997F" w14:textId="77777777" w:rsidR="005B7E7E" w:rsidRPr="00047342" w:rsidRDefault="005B7E7E" w:rsidP="005B7E7E">
      <w:pPr>
        <w:spacing w:line="360" w:lineRule="auto"/>
        <w:ind w:right="262"/>
        <w:rPr>
          <w:rFonts w:ascii="Arial" w:hAnsi="Arial" w:cs="Arial"/>
          <w:sz w:val="20"/>
          <w:szCs w:val="20"/>
          <w:lang w:val="sv-SE"/>
        </w:rPr>
      </w:pPr>
    </w:p>
    <w:p w14:paraId="469DD918" w14:textId="353B7853" w:rsidR="005B7E7E" w:rsidRPr="00047342" w:rsidRDefault="005B7E7E" w:rsidP="005B7E7E">
      <w:pPr>
        <w:spacing w:line="360" w:lineRule="auto"/>
        <w:ind w:right="262"/>
        <w:rPr>
          <w:rFonts w:ascii="Arial" w:hAnsi="Arial" w:cs="Arial"/>
          <w:sz w:val="20"/>
          <w:szCs w:val="20"/>
          <w:lang w:val="sv-SE"/>
        </w:rPr>
      </w:pPr>
      <w:r w:rsidRPr="00047342">
        <w:rPr>
          <w:rFonts w:ascii="Arial" w:hAnsi="Arial" w:cs="Arial"/>
          <w:sz w:val="20"/>
          <w:szCs w:val="20"/>
          <w:lang w:val="sv-SE"/>
        </w:rPr>
        <w:t>Aktieägaren får inte förse poströsten med särskilda instruktioner eller villkor. Om så sker är hela poströsten ogiltig. Ytterligare anvisningar framgår av poströstningsformuläret.</w:t>
      </w:r>
    </w:p>
    <w:p w14:paraId="624789E8" w14:textId="77777777" w:rsidR="00720439" w:rsidRPr="00047342" w:rsidRDefault="00720439" w:rsidP="001234A4">
      <w:pPr>
        <w:spacing w:line="360" w:lineRule="auto"/>
        <w:ind w:right="262"/>
        <w:rPr>
          <w:rFonts w:ascii="Arial" w:hAnsi="Arial" w:cs="Arial"/>
          <w:sz w:val="20"/>
          <w:szCs w:val="20"/>
          <w:lang w:val="sv-SE"/>
        </w:rPr>
      </w:pPr>
    </w:p>
    <w:p w14:paraId="6D82661D" w14:textId="77777777" w:rsidR="00720439" w:rsidRPr="00047342" w:rsidRDefault="00720439" w:rsidP="001234A4">
      <w:pPr>
        <w:spacing w:line="360" w:lineRule="auto"/>
        <w:ind w:right="262"/>
        <w:rPr>
          <w:rFonts w:ascii="Arial" w:hAnsi="Arial" w:cs="Arial"/>
          <w:b/>
          <w:sz w:val="20"/>
          <w:szCs w:val="20"/>
          <w:lang w:val="sv-SE"/>
        </w:rPr>
      </w:pPr>
      <w:r w:rsidRPr="00047342">
        <w:rPr>
          <w:rFonts w:ascii="Arial" w:hAnsi="Arial" w:cs="Arial"/>
          <w:b/>
          <w:sz w:val="20"/>
          <w:szCs w:val="20"/>
          <w:lang w:val="sv-SE"/>
        </w:rPr>
        <w:t>OMBUD OCH FULLMAKTSFORMULÄR</w:t>
      </w:r>
    </w:p>
    <w:p w14:paraId="5E83CEFD" w14:textId="2E157C74" w:rsidR="00CE49FE" w:rsidRDefault="00162BA0" w:rsidP="005B7E7E">
      <w:pPr>
        <w:spacing w:line="360" w:lineRule="auto"/>
        <w:ind w:right="262"/>
        <w:rPr>
          <w:rFonts w:ascii="Arial" w:hAnsi="Arial" w:cs="Arial"/>
          <w:sz w:val="20"/>
          <w:szCs w:val="20"/>
          <w:lang w:val="sv-SE"/>
        </w:rPr>
      </w:pPr>
      <w:r w:rsidRPr="00047342">
        <w:rPr>
          <w:rFonts w:ascii="Arial" w:hAnsi="Arial" w:cs="Arial"/>
          <w:sz w:val="20"/>
          <w:szCs w:val="20"/>
          <w:lang w:val="sv-SE"/>
        </w:rPr>
        <w:t>Den</w:t>
      </w:r>
      <w:r w:rsidR="00720439" w:rsidRPr="00047342">
        <w:rPr>
          <w:rFonts w:ascii="Arial" w:hAnsi="Arial" w:cs="Arial"/>
          <w:sz w:val="20"/>
          <w:szCs w:val="20"/>
          <w:lang w:val="sv-SE"/>
        </w:rPr>
        <w:t xml:space="preserve"> som inte ä</w:t>
      </w:r>
      <w:r w:rsidR="00032222" w:rsidRPr="00047342">
        <w:rPr>
          <w:rFonts w:ascii="Arial" w:hAnsi="Arial" w:cs="Arial"/>
          <w:sz w:val="20"/>
          <w:szCs w:val="20"/>
          <w:lang w:val="sv-SE"/>
        </w:rPr>
        <w:t xml:space="preserve">r personligen närvarande vid </w:t>
      </w:r>
      <w:r w:rsidR="00297FAA" w:rsidRPr="00047342">
        <w:rPr>
          <w:rFonts w:ascii="Arial" w:hAnsi="Arial" w:cs="Arial"/>
          <w:sz w:val="20"/>
          <w:szCs w:val="20"/>
          <w:lang w:val="sv-SE"/>
        </w:rPr>
        <w:t>stämma</w:t>
      </w:r>
      <w:r w:rsidR="00720439" w:rsidRPr="00047342">
        <w:rPr>
          <w:rFonts w:ascii="Arial" w:hAnsi="Arial" w:cs="Arial"/>
          <w:sz w:val="20"/>
          <w:szCs w:val="20"/>
          <w:lang w:val="sv-SE"/>
        </w:rPr>
        <w:t xml:space="preserve">n får utöva sin </w:t>
      </w:r>
      <w:r w:rsidRPr="00047342">
        <w:rPr>
          <w:rFonts w:ascii="Arial" w:hAnsi="Arial" w:cs="Arial"/>
          <w:sz w:val="20"/>
          <w:szCs w:val="20"/>
          <w:lang w:val="sv-SE"/>
        </w:rPr>
        <w:t xml:space="preserve">rätt vid </w:t>
      </w:r>
      <w:r w:rsidR="00297FAA" w:rsidRPr="00047342">
        <w:rPr>
          <w:rFonts w:ascii="Arial" w:hAnsi="Arial" w:cs="Arial"/>
          <w:sz w:val="20"/>
          <w:szCs w:val="20"/>
          <w:lang w:val="sv-SE"/>
        </w:rPr>
        <w:t>stämma</w:t>
      </w:r>
      <w:r w:rsidRPr="00047342">
        <w:rPr>
          <w:rFonts w:ascii="Arial" w:hAnsi="Arial" w:cs="Arial"/>
          <w:sz w:val="20"/>
          <w:szCs w:val="20"/>
          <w:lang w:val="sv-SE"/>
        </w:rPr>
        <w:t>n</w:t>
      </w:r>
      <w:r w:rsidR="00720439" w:rsidRPr="00047342">
        <w:rPr>
          <w:rFonts w:ascii="Arial" w:hAnsi="Arial" w:cs="Arial"/>
          <w:sz w:val="20"/>
          <w:szCs w:val="20"/>
          <w:lang w:val="sv-SE"/>
        </w:rPr>
        <w:t xml:space="preserve"> genom ombud med skriftlig, unde</w:t>
      </w:r>
      <w:r w:rsidR="001900B1" w:rsidRPr="00047342">
        <w:rPr>
          <w:rFonts w:ascii="Arial" w:hAnsi="Arial" w:cs="Arial"/>
          <w:sz w:val="20"/>
          <w:szCs w:val="20"/>
          <w:lang w:val="sv-SE"/>
        </w:rPr>
        <w:t>rtecknad och daterad fullmakt.</w:t>
      </w:r>
      <w:r w:rsidR="00720439" w:rsidRPr="00047342">
        <w:rPr>
          <w:rFonts w:ascii="Arial" w:hAnsi="Arial" w:cs="Arial"/>
          <w:sz w:val="20"/>
          <w:szCs w:val="20"/>
          <w:lang w:val="sv-SE"/>
        </w:rPr>
        <w:t xml:space="preserve"> </w:t>
      </w:r>
      <w:r w:rsidR="006654D6" w:rsidRPr="00047342">
        <w:rPr>
          <w:rFonts w:ascii="Arial" w:hAnsi="Arial" w:cs="Arial"/>
          <w:sz w:val="20"/>
          <w:szCs w:val="20"/>
          <w:lang w:val="sv-SE"/>
        </w:rPr>
        <w:t xml:space="preserve">Ett fullmaktsformulär finns på </w:t>
      </w:r>
      <w:r w:rsidR="0062765B" w:rsidRPr="00047342">
        <w:rPr>
          <w:rFonts w:ascii="Arial" w:hAnsi="Arial" w:cs="Arial"/>
          <w:sz w:val="20"/>
          <w:szCs w:val="20"/>
          <w:lang w:val="sv-SE"/>
        </w:rPr>
        <w:t>b</w:t>
      </w:r>
      <w:r w:rsidR="006654D6" w:rsidRPr="00047342">
        <w:rPr>
          <w:rFonts w:ascii="Arial" w:hAnsi="Arial" w:cs="Arial"/>
          <w:sz w:val="20"/>
          <w:szCs w:val="20"/>
          <w:lang w:val="sv-SE"/>
        </w:rPr>
        <w:t xml:space="preserve">olagets </w:t>
      </w:r>
      <w:r w:rsidR="00FB4E05" w:rsidRPr="00047342">
        <w:rPr>
          <w:rFonts w:ascii="Arial" w:hAnsi="Arial" w:cs="Arial"/>
          <w:sz w:val="20"/>
          <w:szCs w:val="20"/>
          <w:lang w:val="sv-SE"/>
        </w:rPr>
        <w:t>webbplats</w:t>
      </w:r>
      <w:r w:rsidR="006654D6" w:rsidRPr="00047342">
        <w:rPr>
          <w:rFonts w:ascii="Arial" w:hAnsi="Arial" w:cs="Arial"/>
          <w:sz w:val="20"/>
          <w:szCs w:val="20"/>
          <w:lang w:val="sv-SE"/>
        </w:rPr>
        <w:t xml:space="preserve">, </w:t>
      </w:r>
      <w:r w:rsidR="003520A0" w:rsidRPr="00047342">
        <w:rPr>
          <w:rFonts w:ascii="Arial" w:hAnsi="Arial" w:cs="Arial"/>
          <w:sz w:val="20"/>
          <w:szCs w:val="20"/>
          <w:lang w:val="sv-SE"/>
        </w:rPr>
        <w:t>www.</w:t>
      </w:r>
      <w:r w:rsidR="002525DC" w:rsidRPr="00047342">
        <w:rPr>
          <w:rFonts w:ascii="Arial" w:hAnsi="Arial" w:cs="Arial"/>
          <w:sz w:val="20"/>
          <w:szCs w:val="20"/>
          <w:lang w:val="sv-SE"/>
        </w:rPr>
        <w:t>nivika.se</w:t>
      </w:r>
      <w:r w:rsidR="00720439" w:rsidRPr="00047342">
        <w:rPr>
          <w:rFonts w:ascii="Arial" w:hAnsi="Arial" w:cs="Arial"/>
          <w:sz w:val="20"/>
          <w:szCs w:val="20"/>
          <w:lang w:val="sv-SE"/>
        </w:rPr>
        <w:t xml:space="preserve">. Fullmaktsformuläret kan </w:t>
      </w:r>
      <w:r w:rsidR="006654D6" w:rsidRPr="00047342">
        <w:rPr>
          <w:rFonts w:ascii="Arial" w:hAnsi="Arial" w:cs="Arial"/>
          <w:sz w:val="20"/>
          <w:szCs w:val="20"/>
          <w:lang w:val="sv-SE"/>
        </w:rPr>
        <w:t xml:space="preserve">också </w:t>
      </w:r>
      <w:r w:rsidR="00720439" w:rsidRPr="00047342">
        <w:rPr>
          <w:rFonts w:ascii="Arial" w:hAnsi="Arial" w:cs="Arial"/>
          <w:sz w:val="20"/>
          <w:szCs w:val="20"/>
          <w:lang w:val="sv-SE"/>
        </w:rPr>
        <w:t xml:space="preserve">erhållas </w:t>
      </w:r>
      <w:r w:rsidR="00AC7211" w:rsidRPr="00047342">
        <w:rPr>
          <w:rFonts w:ascii="Arial" w:hAnsi="Arial" w:cs="Arial"/>
          <w:sz w:val="20"/>
          <w:szCs w:val="20"/>
          <w:lang w:val="sv-SE"/>
        </w:rPr>
        <w:t>hos</w:t>
      </w:r>
      <w:r w:rsidR="0062765B" w:rsidRPr="00047342">
        <w:rPr>
          <w:rFonts w:ascii="Arial" w:hAnsi="Arial" w:cs="Arial"/>
          <w:sz w:val="20"/>
          <w:szCs w:val="20"/>
          <w:lang w:val="sv-SE"/>
        </w:rPr>
        <w:t xml:space="preserve"> b</w:t>
      </w:r>
      <w:r w:rsidR="000E2D69" w:rsidRPr="00047342">
        <w:rPr>
          <w:rFonts w:ascii="Arial" w:hAnsi="Arial" w:cs="Arial"/>
          <w:sz w:val="20"/>
          <w:szCs w:val="20"/>
          <w:lang w:val="sv-SE"/>
        </w:rPr>
        <w:t>olaget</w:t>
      </w:r>
      <w:r w:rsidR="006654D6" w:rsidRPr="00047342">
        <w:rPr>
          <w:rFonts w:ascii="Arial" w:hAnsi="Arial" w:cs="Arial"/>
          <w:sz w:val="20"/>
          <w:szCs w:val="20"/>
          <w:lang w:val="sv-SE"/>
        </w:rPr>
        <w:t xml:space="preserve"> </w:t>
      </w:r>
      <w:r w:rsidR="00720439" w:rsidRPr="00047342">
        <w:rPr>
          <w:rFonts w:ascii="Arial" w:hAnsi="Arial" w:cs="Arial"/>
          <w:sz w:val="20"/>
          <w:szCs w:val="20"/>
          <w:lang w:val="sv-SE"/>
        </w:rPr>
        <w:t xml:space="preserve">eller beställas </w:t>
      </w:r>
      <w:r w:rsidR="00093CB9" w:rsidRPr="00047342">
        <w:rPr>
          <w:rFonts w:ascii="Arial" w:hAnsi="Arial" w:cs="Arial"/>
          <w:sz w:val="20"/>
          <w:szCs w:val="20"/>
          <w:lang w:val="sv-SE"/>
        </w:rPr>
        <w:t xml:space="preserve">genom kontakt med Euroclear Sweden AB på kontaktuppgifter enligt ovan. </w:t>
      </w:r>
      <w:r w:rsidR="006654D6" w:rsidRPr="00047342">
        <w:rPr>
          <w:rFonts w:ascii="Arial" w:hAnsi="Arial" w:cs="Arial"/>
          <w:sz w:val="20"/>
          <w:szCs w:val="20"/>
          <w:lang w:val="sv-SE"/>
        </w:rPr>
        <w:t>Om fullmakt utfärdats av juridisk person ska kopia av registreringsbevis eller motsvarande behörighetshandling för den juridiska personen bifogas.</w:t>
      </w:r>
      <w:r w:rsidR="00B83961" w:rsidRPr="00047342">
        <w:rPr>
          <w:lang w:val="sv-SE"/>
        </w:rPr>
        <w:t xml:space="preserve"> </w:t>
      </w:r>
      <w:r w:rsidR="00B83961" w:rsidRPr="00047342">
        <w:rPr>
          <w:rFonts w:ascii="Arial" w:hAnsi="Arial" w:cs="Arial"/>
          <w:sz w:val="20"/>
          <w:szCs w:val="20"/>
          <w:lang w:val="sv-SE"/>
        </w:rPr>
        <w:t>Fullmakt får</w:t>
      </w:r>
      <w:r w:rsidR="00B83961" w:rsidRPr="00D1674C">
        <w:rPr>
          <w:rFonts w:ascii="Arial" w:hAnsi="Arial" w:cs="Arial"/>
          <w:sz w:val="20"/>
          <w:szCs w:val="20"/>
          <w:lang w:val="sv-SE"/>
        </w:rPr>
        <w:t xml:space="preserve"> inte vara äldre än ett år om</w:t>
      </w:r>
      <w:r w:rsidR="000E6446" w:rsidRPr="00D1674C">
        <w:rPr>
          <w:rFonts w:ascii="Arial" w:hAnsi="Arial" w:cs="Arial"/>
          <w:sz w:val="20"/>
          <w:szCs w:val="20"/>
          <w:lang w:val="sv-SE"/>
        </w:rPr>
        <w:t xml:space="preserve"> det inte anges längre giltighetstid i fullmakten</w:t>
      </w:r>
      <w:r w:rsidR="00B83961" w:rsidRPr="00D1674C">
        <w:rPr>
          <w:rFonts w:ascii="Arial" w:hAnsi="Arial" w:cs="Arial"/>
          <w:sz w:val="20"/>
          <w:szCs w:val="20"/>
          <w:lang w:val="sv-SE"/>
        </w:rPr>
        <w:t xml:space="preserve">, dock längst fem år. </w:t>
      </w:r>
      <w:r w:rsidR="006654D6" w:rsidRPr="00D1674C">
        <w:rPr>
          <w:rFonts w:ascii="Arial" w:hAnsi="Arial" w:cs="Arial"/>
          <w:sz w:val="20"/>
          <w:szCs w:val="20"/>
          <w:lang w:val="sv-SE"/>
        </w:rPr>
        <w:t>För att underlätta inpasseri</w:t>
      </w:r>
      <w:r w:rsidR="00271C1E" w:rsidRPr="00D1674C">
        <w:rPr>
          <w:rFonts w:ascii="Arial" w:hAnsi="Arial" w:cs="Arial"/>
          <w:sz w:val="20"/>
          <w:szCs w:val="20"/>
          <w:lang w:val="sv-SE"/>
        </w:rPr>
        <w:t xml:space="preserve">ngen vid </w:t>
      </w:r>
      <w:r w:rsidR="00297FAA" w:rsidRPr="00D1674C">
        <w:rPr>
          <w:rFonts w:ascii="Arial" w:hAnsi="Arial" w:cs="Arial"/>
          <w:sz w:val="20"/>
          <w:szCs w:val="20"/>
          <w:lang w:val="sv-SE"/>
        </w:rPr>
        <w:t>stämma</w:t>
      </w:r>
      <w:r w:rsidR="00271C1E" w:rsidRPr="00D1674C">
        <w:rPr>
          <w:rFonts w:ascii="Arial" w:hAnsi="Arial" w:cs="Arial"/>
          <w:sz w:val="20"/>
          <w:szCs w:val="20"/>
          <w:lang w:val="sv-SE"/>
        </w:rPr>
        <w:t xml:space="preserve">n bör fullmakter, </w:t>
      </w:r>
      <w:r w:rsidR="006654D6" w:rsidRPr="00D1674C">
        <w:rPr>
          <w:rFonts w:ascii="Arial" w:hAnsi="Arial" w:cs="Arial"/>
          <w:sz w:val="20"/>
          <w:szCs w:val="20"/>
          <w:lang w:val="sv-SE"/>
        </w:rPr>
        <w:t>registreringsbevis och an</w:t>
      </w:r>
      <w:r w:rsidR="0062765B" w:rsidRPr="00D1674C">
        <w:rPr>
          <w:rFonts w:ascii="Arial" w:hAnsi="Arial" w:cs="Arial"/>
          <w:sz w:val="20"/>
          <w:szCs w:val="20"/>
          <w:lang w:val="sv-SE"/>
        </w:rPr>
        <w:t>dra behörighetshandlingar vara b</w:t>
      </w:r>
      <w:r w:rsidR="006654D6" w:rsidRPr="00D1674C">
        <w:rPr>
          <w:rFonts w:ascii="Arial" w:hAnsi="Arial" w:cs="Arial"/>
          <w:sz w:val="20"/>
          <w:szCs w:val="20"/>
          <w:lang w:val="sv-SE"/>
        </w:rPr>
        <w:t xml:space="preserve">olaget tillhanda </w:t>
      </w:r>
      <w:r w:rsidR="00030006" w:rsidRPr="00D1674C">
        <w:rPr>
          <w:rFonts w:ascii="Arial" w:hAnsi="Arial" w:cs="Arial"/>
          <w:sz w:val="20"/>
          <w:szCs w:val="20"/>
          <w:lang w:val="sv-SE"/>
        </w:rPr>
        <w:t xml:space="preserve">i god tid före </w:t>
      </w:r>
      <w:r w:rsidR="00297FAA" w:rsidRPr="00D1674C">
        <w:rPr>
          <w:rFonts w:ascii="Arial" w:hAnsi="Arial" w:cs="Arial"/>
          <w:sz w:val="20"/>
          <w:szCs w:val="20"/>
          <w:lang w:val="sv-SE"/>
        </w:rPr>
        <w:t>stämma</w:t>
      </w:r>
      <w:r w:rsidR="00030006" w:rsidRPr="00D1674C">
        <w:rPr>
          <w:rFonts w:ascii="Arial" w:hAnsi="Arial" w:cs="Arial"/>
          <w:sz w:val="20"/>
          <w:szCs w:val="20"/>
          <w:lang w:val="sv-SE"/>
        </w:rPr>
        <w:t>n.</w:t>
      </w:r>
    </w:p>
    <w:p w14:paraId="17999F6A" w14:textId="77777777" w:rsidR="005B7E7E" w:rsidRPr="00D1674C" w:rsidRDefault="005B7E7E" w:rsidP="005B7E7E">
      <w:pPr>
        <w:spacing w:line="360" w:lineRule="auto"/>
        <w:ind w:right="262"/>
        <w:rPr>
          <w:rFonts w:ascii="Arial" w:hAnsi="Arial" w:cs="Arial"/>
          <w:sz w:val="20"/>
          <w:szCs w:val="20"/>
          <w:lang w:val="sv-SE"/>
        </w:rPr>
      </w:pPr>
    </w:p>
    <w:p w14:paraId="386C9B87" w14:textId="337618CF" w:rsidR="00C319D0" w:rsidRDefault="00720439" w:rsidP="00C319D0">
      <w:pPr>
        <w:spacing w:line="360" w:lineRule="auto"/>
        <w:ind w:right="262"/>
        <w:rPr>
          <w:rFonts w:ascii="Arial" w:hAnsi="Arial" w:cs="Arial"/>
          <w:b/>
          <w:sz w:val="20"/>
          <w:szCs w:val="20"/>
          <w:lang w:val="sv-SE"/>
        </w:rPr>
      </w:pPr>
      <w:r w:rsidRPr="00D1674C">
        <w:rPr>
          <w:rFonts w:ascii="Arial" w:hAnsi="Arial" w:cs="Arial"/>
          <w:b/>
          <w:sz w:val="20"/>
          <w:szCs w:val="20"/>
          <w:lang w:val="sv-SE"/>
        </w:rPr>
        <w:t>FÖRSLAG TILL DAGORDNING</w:t>
      </w:r>
    </w:p>
    <w:p w14:paraId="54A2959D" w14:textId="77777777" w:rsidR="00C319D0" w:rsidRPr="00C319D0" w:rsidRDefault="00C319D0" w:rsidP="00C319D0">
      <w:pPr>
        <w:spacing w:line="360" w:lineRule="auto"/>
        <w:ind w:right="262"/>
        <w:rPr>
          <w:rFonts w:ascii="Arial" w:hAnsi="Arial" w:cs="Arial"/>
          <w:b/>
          <w:sz w:val="20"/>
          <w:szCs w:val="20"/>
          <w:lang w:val="sv-SE"/>
        </w:rPr>
      </w:pPr>
    </w:p>
    <w:p w14:paraId="39976E5F"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Öppnande av stämman</w:t>
      </w:r>
    </w:p>
    <w:p w14:paraId="017214AC" w14:textId="0D9FC121"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bookmarkStart w:id="1" w:name="_Ref441499222"/>
      <w:r w:rsidRPr="00C319D0">
        <w:rPr>
          <w:rFonts w:ascii="Arial" w:eastAsia="Arial" w:hAnsi="Arial"/>
          <w:sz w:val="20"/>
          <w:szCs w:val="22"/>
          <w:lang w:val="sv-SE"/>
        </w:rPr>
        <w:t>Val av ordförande vid stämman</w:t>
      </w:r>
      <w:bookmarkEnd w:id="1"/>
    </w:p>
    <w:p w14:paraId="108FBC04"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Upprättande och godkännande av röstlängd</w:t>
      </w:r>
    </w:p>
    <w:p w14:paraId="752C9B66"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Godkännande av dagordning</w:t>
      </w:r>
    </w:p>
    <w:p w14:paraId="4B529B5E"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Val av en eller två justerare</w:t>
      </w:r>
    </w:p>
    <w:p w14:paraId="3B1F3865"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Prövning av om stämman blivit behörigen sammankallad</w:t>
      </w:r>
    </w:p>
    <w:p w14:paraId="37C34CF7"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Anförande av den verkställande direktören</w:t>
      </w:r>
    </w:p>
    <w:p w14:paraId="5A6C6424" w14:textId="7777777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C319D0">
        <w:rPr>
          <w:rFonts w:ascii="Arial" w:eastAsia="Arial" w:hAnsi="Arial"/>
          <w:sz w:val="20"/>
          <w:szCs w:val="22"/>
          <w:lang w:val="sv-SE"/>
        </w:rPr>
        <w:t>Framläggande av årsredovisningen och revisionsberättelsen samt koncernredovisningen och koncernrevisionsberättelsen</w:t>
      </w:r>
    </w:p>
    <w:p w14:paraId="0B4A8CB4" w14:textId="1215A6D2"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bookmarkStart w:id="2" w:name="_Ref441499282"/>
      <w:r w:rsidRPr="00C319D0">
        <w:rPr>
          <w:rFonts w:ascii="Arial" w:eastAsia="Arial" w:hAnsi="Arial"/>
          <w:sz w:val="20"/>
          <w:szCs w:val="22"/>
          <w:lang w:val="sv-SE"/>
        </w:rPr>
        <w:t>Beslut om:</w:t>
      </w:r>
      <w:bookmarkEnd w:id="2"/>
    </w:p>
    <w:p w14:paraId="14EABF94" w14:textId="77777777" w:rsidR="006D6FA6" w:rsidRDefault="00C319D0" w:rsidP="006D6FA6">
      <w:pPr>
        <w:pStyle w:val="Liststycke"/>
        <w:numPr>
          <w:ilvl w:val="1"/>
          <w:numId w:val="2"/>
        </w:numPr>
        <w:spacing w:line="360" w:lineRule="auto"/>
        <w:ind w:left="1134"/>
        <w:rPr>
          <w:rFonts w:ascii="Arial" w:eastAsia="Arial" w:hAnsi="Arial"/>
          <w:sz w:val="20"/>
          <w:szCs w:val="22"/>
        </w:rPr>
      </w:pPr>
      <w:r w:rsidRPr="006D6FA6">
        <w:rPr>
          <w:rFonts w:ascii="Arial" w:eastAsia="Arial" w:hAnsi="Arial"/>
          <w:sz w:val="20"/>
          <w:szCs w:val="22"/>
        </w:rPr>
        <w:t>fastställande av resultaträkningen och balansräkningen samt koncernresultaträkningen och koncernbalansräkningen,</w:t>
      </w:r>
    </w:p>
    <w:p w14:paraId="2F7C72F5" w14:textId="1A46492E" w:rsidR="006D6FA6" w:rsidRDefault="00C319D0" w:rsidP="006D6FA6">
      <w:pPr>
        <w:pStyle w:val="Liststycke"/>
        <w:numPr>
          <w:ilvl w:val="1"/>
          <w:numId w:val="2"/>
        </w:numPr>
        <w:spacing w:line="360" w:lineRule="auto"/>
        <w:ind w:left="1134"/>
        <w:rPr>
          <w:rFonts w:ascii="Arial" w:eastAsia="Arial" w:hAnsi="Arial"/>
          <w:sz w:val="20"/>
          <w:szCs w:val="22"/>
        </w:rPr>
      </w:pPr>
      <w:r w:rsidRPr="006D6FA6">
        <w:rPr>
          <w:rFonts w:ascii="Arial" w:eastAsia="Arial" w:hAnsi="Arial"/>
          <w:sz w:val="20"/>
          <w:szCs w:val="22"/>
        </w:rPr>
        <w:t>disposition av bolagets resultat enligt den fastställda balansräkningen, och</w:t>
      </w:r>
    </w:p>
    <w:p w14:paraId="0E0CF9EE" w14:textId="3A4339F2" w:rsidR="00C319D0" w:rsidRPr="006D6FA6" w:rsidRDefault="00C319D0" w:rsidP="006D6FA6">
      <w:pPr>
        <w:pStyle w:val="Liststycke"/>
        <w:numPr>
          <w:ilvl w:val="1"/>
          <w:numId w:val="2"/>
        </w:numPr>
        <w:spacing w:line="360" w:lineRule="auto"/>
        <w:ind w:left="1134"/>
        <w:rPr>
          <w:rFonts w:ascii="Arial" w:eastAsia="Arial" w:hAnsi="Arial"/>
          <w:sz w:val="20"/>
          <w:szCs w:val="22"/>
        </w:rPr>
      </w:pPr>
      <w:r w:rsidRPr="006D6FA6">
        <w:rPr>
          <w:rFonts w:ascii="Arial" w:eastAsia="Arial" w:hAnsi="Arial"/>
          <w:sz w:val="20"/>
          <w:szCs w:val="22"/>
        </w:rPr>
        <w:t xml:space="preserve">ansvarsfrihet gentemot bolaget för styrelseledamöterna och den verkställande direktören för räkenskapsåret </w:t>
      </w:r>
      <w:r w:rsidR="00CE7D65">
        <w:rPr>
          <w:rFonts w:ascii="Arial" w:eastAsia="Arial" w:hAnsi="Arial"/>
          <w:sz w:val="20"/>
          <w:szCs w:val="22"/>
        </w:rPr>
        <w:t>2021/2022</w:t>
      </w:r>
    </w:p>
    <w:p w14:paraId="22DCDB55" w14:textId="2794431B" w:rsidR="00C319D0" w:rsidRPr="006D6FA6" w:rsidRDefault="00C319D0" w:rsidP="006D6FA6">
      <w:pPr>
        <w:pStyle w:val="Liststycke"/>
        <w:numPr>
          <w:ilvl w:val="0"/>
          <w:numId w:val="2"/>
        </w:numPr>
        <w:tabs>
          <w:tab w:val="clear" w:pos="720"/>
        </w:tabs>
        <w:spacing w:line="240" w:lineRule="auto"/>
        <w:ind w:left="426" w:hanging="426"/>
        <w:rPr>
          <w:rFonts w:ascii="Arial" w:eastAsia="Arial" w:hAnsi="Arial"/>
          <w:sz w:val="20"/>
          <w:szCs w:val="22"/>
        </w:rPr>
      </w:pPr>
      <w:bookmarkStart w:id="3" w:name="_Ref441499237"/>
      <w:r w:rsidRPr="006D6FA6">
        <w:rPr>
          <w:rFonts w:ascii="Arial" w:eastAsia="Arial" w:hAnsi="Arial"/>
          <w:sz w:val="20"/>
          <w:szCs w:val="22"/>
        </w:rPr>
        <w:t>Beslut om antal styrelseledamöter samt antal revisorer</w:t>
      </w:r>
      <w:bookmarkEnd w:id="3"/>
      <w:r w:rsidRPr="006D6FA6">
        <w:rPr>
          <w:rFonts w:ascii="Arial" w:eastAsia="Arial" w:hAnsi="Arial"/>
          <w:sz w:val="20"/>
          <w:szCs w:val="22"/>
        </w:rPr>
        <w:t xml:space="preserve"> </w:t>
      </w:r>
    </w:p>
    <w:p w14:paraId="0DD70461" w14:textId="27C9A057" w:rsidR="00C319D0" w:rsidRPr="00C319D0"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bookmarkStart w:id="4" w:name="_Ref441499249"/>
      <w:r w:rsidRPr="00C319D0">
        <w:rPr>
          <w:rFonts w:ascii="Arial" w:eastAsia="Arial" w:hAnsi="Arial"/>
          <w:sz w:val="20"/>
          <w:szCs w:val="22"/>
          <w:lang w:val="sv-SE"/>
        </w:rPr>
        <w:t>Beslut om arvode till styrelsens ledamöter och revisor</w:t>
      </w:r>
      <w:bookmarkEnd w:id="4"/>
    </w:p>
    <w:p w14:paraId="32F9976B" w14:textId="77777777" w:rsidR="006D6FA6" w:rsidRPr="00986EAF" w:rsidRDefault="00C319D0" w:rsidP="006D6FA6">
      <w:pPr>
        <w:numPr>
          <w:ilvl w:val="0"/>
          <w:numId w:val="2"/>
        </w:numPr>
        <w:tabs>
          <w:tab w:val="clear" w:pos="720"/>
          <w:tab w:val="num" w:pos="426"/>
        </w:tabs>
        <w:spacing w:line="360" w:lineRule="auto"/>
        <w:ind w:left="426" w:hanging="426"/>
        <w:rPr>
          <w:rFonts w:ascii="Arial" w:eastAsia="Arial" w:hAnsi="Arial"/>
          <w:sz w:val="20"/>
          <w:szCs w:val="22"/>
          <w:lang w:val="sv-SE"/>
        </w:rPr>
      </w:pPr>
      <w:bookmarkStart w:id="5" w:name="_Ref441499264"/>
      <w:r w:rsidRPr="00C319D0">
        <w:rPr>
          <w:rFonts w:ascii="Arial" w:eastAsia="Arial" w:hAnsi="Arial"/>
          <w:sz w:val="20"/>
          <w:szCs w:val="22"/>
          <w:lang w:val="sv-SE"/>
        </w:rPr>
        <w:t xml:space="preserve">Val av </w:t>
      </w:r>
      <w:r w:rsidRPr="00986EAF">
        <w:rPr>
          <w:rFonts w:ascii="Arial" w:eastAsia="Arial" w:hAnsi="Arial"/>
          <w:sz w:val="20"/>
          <w:szCs w:val="22"/>
          <w:lang w:val="sv-SE"/>
        </w:rPr>
        <w:t>styrelseledamöter</w:t>
      </w:r>
      <w:r w:rsidR="006D6FA6" w:rsidRPr="00986EAF">
        <w:rPr>
          <w:rFonts w:ascii="Arial" w:eastAsia="Arial" w:hAnsi="Arial"/>
          <w:sz w:val="20"/>
          <w:szCs w:val="22"/>
          <w:lang w:val="sv-SE"/>
        </w:rPr>
        <w:t xml:space="preserve"> och</w:t>
      </w:r>
      <w:r w:rsidRPr="00986EAF">
        <w:rPr>
          <w:rFonts w:ascii="Arial" w:eastAsia="Arial" w:hAnsi="Arial"/>
          <w:sz w:val="20"/>
          <w:szCs w:val="22"/>
          <w:lang w:val="sv-SE"/>
        </w:rPr>
        <w:t xml:space="preserve"> styrelseordförande </w:t>
      </w:r>
    </w:p>
    <w:p w14:paraId="0CCFAF12" w14:textId="1CCAF899" w:rsidR="00C319D0" w:rsidRPr="00986EAF" w:rsidRDefault="006D6FA6" w:rsidP="006D6FA6">
      <w:pPr>
        <w:numPr>
          <w:ilvl w:val="0"/>
          <w:numId w:val="2"/>
        </w:numPr>
        <w:tabs>
          <w:tab w:val="clear" w:pos="720"/>
          <w:tab w:val="num" w:pos="426"/>
        </w:tabs>
        <w:spacing w:line="360" w:lineRule="auto"/>
        <w:ind w:left="426" w:hanging="426"/>
        <w:rPr>
          <w:rFonts w:ascii="Arial" w:eastAsia="Arial" w:hAnsi="Arial"/>
          <w:sz w:val="20"/>
          <w:szCs w:val="22"/>
          <w:lang w:val="sv-SE"/>
        </w:rPr>
      </w:pPr>
      <w:r w:rsidRPr="00986EAF">
        <w:rPr>
          <w:rFonts w:ascii="Arial" w:eastAsia="Arial" w:hAnsi="Arial"/>
          <w:sz w:val="20"/>
          <w:szCs w:val="22"/>
          <w:lang w:val="sv-SE"/>
        </w:rPr>
        <w:t xml:space="preserve">Val av </w:t>
      </w:r>
      <w:r w:rsidR="00C319D0" w:rsidRPr="00986EAF">
        <w:rPr>
          <w:rFonts w:ascii="Arial" w:eastAsia="Arial" w:hAnsi="Arial"/>
          <w:sz w:val="20"/>
          <w:szCs w:val="22"/>
          <w:lang w:val="sv-SE"/>
        </w:rPr>
        <w:t>revisor</w:t>
      </w:r>
      <w:bookmarkEnd w:id="5"/>
    </w:p>
    <w:p w14:paraId="24BDF8EF" w14:textId="1D71F1AE" w:rsidR="0009347E" w:rsidRDefault="0009347E" w:rsidP="0009347E">
      <w:pPr>
        <w:numPr>
          <w:ilvl w:val="0"/>
          <w:numId w:val="2"/>
        </w:numPr>
        <w:tabs>
          <w:tab w:val="clear" w:pos="720"/>
          <w:tab w:val="num" w:pos="426"/>
        </w:tabs>
        <w:spacing w:line="360" w:lineRule="auto"/>
        <w:ind w:left="426" w:hanging="426"/>
        <w:rPr>
          <w:rFonts w:ascii="Arial" w:eastAsia="Arial" w:hAnsi="Arial"/>
          <w:sz w:val="20"/>
          <w:szCs w:val="22"/>
          <w:lang w:val="sv-SE"/>
        </w:rPr>
      </w:pPr>
      <w:r w:rsidRPr="00986EAF">
        <w:rPr>
          <w:rFonts w:ascii="Arial" w:eastAsia="Arial" w:hAnsi="Arial"/>
          <w:sz w:val="20"/>
          <w:szCs w:val="22"/>
          <w:lang w:val="sv-SE"/>
        </w:rPr>
        <w:lastRenderedPageBreak/>
        <w:t>Beslut om godkännande av ersättningsrapport</w:t>
      </w:r>
    </w:p>
    <w:p w14:paraId="01C414A9" w14:textId="4D5C9E49" w:rsidR="00B64590" w:rsidRDefault="00B64590" w:rsidP="0009347E">
      <w:pPr>
        <w:numPr>
          <w:ilvl w:val="0"/>
          <w:numId w:val="2"/>
        </w:numPr>
        <w:tabs>
          <w:tab w:val="clear" w:pos="720"/>
          <w:tab w:val="num" w:pos="426"/>
        </w:tabs>
        <w:spacing w:line="360" w:lineRule="auto"/>
        <w:ind w:left="426" w:hanging="426"/>
        <w:rPr>
          <w:rFonts w:ascii="Arial" w:eastAsia="Arial" w:hAnsi="Arial"/>
          <w:sz w:val="20"/>
          <w:szCs w:val="22"/>
          <w:lang w:val="sv-SE"/>
        </w:rPr>
      </w:pPr>
      <w:r>
        <w:rPr>
          <w:rFonts w:ascii="Arial" w:eastAsia="Arial" w:hAnsi="Arial"/>
          <w:sz w:val="20"/>
          <w:szCs w:val="22"/>
          <w:lang w:val="sv-SE"/>
        </w:rPr>
        <w:t>Beslut om:</w:t>
      </w:r>
    </w:p>
    <w:p w14:paraId="4D3F016D" w14:textId="2A9B6800" w:rsidR="00B64590" w:rsidRDefault="00B64590" w:rsidP="00B64590">
      <w:pPr>
        <w:pStyle w:val="Liststycke"/>
        <w:numPr>
          <w:ilvl w:val="0"/>
          <w:numId w:val="12"/>
        </w:numPr>
        <w:spacing w:line="360" w:lineRule="auto"/>
        <w:rPr>
          <w:rFonts w:ascii="Arial" w:eastAsia="Arial" w:hAnsi="Arial"/>
          <w:sz w:val="20"/>
          <w:szCs w:val="22"/>
        </w:rPr>
      </w:pPr>
      <w:r w:rsidRPr="00B64590">
        <w:rPr>
          <w:rFonts w:ascii="Arial" w:eastAsia="Arial" w:hAnsi="Arial"/>
          <w:sz w:val="20"/>
          <w:szCs w:val="22"/>
        </w:rPr>
        <w:t>bemyndigande för styrelsen att besluta om förvärv av egna aktier</w:t>
      </w:r>
    </w:p>
    <w:p w14:paraId="26F18811" w14:textId="781E8E47" w:rsidR="00B64590" w:rsidRPr="00B64590" w:rsidRDefault="00B64590" w:rsidP="00B64590">
      <w:pPr>
        <w:pStyle w:val="Liststycke"/>
        <w:numPr>
          <w:ilvl w:val="0"/>
          <w:numId w:val="12"/>
        </w:numPr>
        <w:spacing w:line="360" w:lineRule="auto"/>
        <w:rPr>
          <w:rFonts w:ascii="Arial" w:eastAsia="Arial" w:hAnsi="Arial"/>
          <w:sz w:val="20"/>
          <w:szCs w:val="22"/>
        </w:rPr>
      </w:pPr>
      <w:r>
        <w:rPr>
          <w:rFonts w:ascii="Arial" w:eastAsia="Arial" w:hAnsi="Arial"/>
          <w:sz w:val="20"/>
          <w:szCs w:val="22"/>
        </w:rPr>
        <w:t>bemyndigande för styrelsen att besluta om överlåtelse av egna aktier</w:t>
      </w:r>
    </w:p>
    <w:p w14:paraId="22A938BB" w14:textId="11C327F2" w:rsidR="00EC2390" w:rsidRPr="00EC2390" w:rsidRDefault="00EC2390" w:rsidP="00EC2390">
      <w:pPr>
        <w:numPr>
          <w:ilvl w:val="0"/>
          <w:numId w:val="2"/>
        </w:numPr>
        <w:tabs>
          <w:tab w:val="clear" w:pos="720"/>
          <w:tab w:val="num" w:pos="426"/>
        </w:tabs>
        <w:spacing w:line="360" w:lineRule="auto"/>
        <w:ind w:left="426" w:hanging="426"/>
        <w:rPr>
          <w:rFonts w:ascii="Arial" w:eastAsia="Arial" w:hAnsi="Arial"/>
          <w:sz w:val="20"/>
          <w:szCs w:val="22"/>
          <w:lang w:val="sv-SE"/>
        </w:rPr>
      </w:pPr>
      <w:r w:rsidRPr="00986EAF">
        <w:rPr>
          <w:rFonts w:ascii="Arial" w:eastAsia="Arial" w:hAnsi="Arial"/>
          <w:sz w:val="20"/>
          <w:szCs w:val="22"/>
          <w:lang w:val="sv-SE"/>
        </w:rPr>
        <w:t xml:space="preserve">Beslut om emissionsbemyndigande </w:t>
      </w:r>
    </w:p>
    <w:p w14:paraId="35A9491C" w14:textId="63FB52F5" w:rsidR="00C319D0" w:rsidRPr="00986EAF" w:rsidRDefault="00C319D0" w:rsidP="0009347E">
      <w:pPr>
        <w:numPr>
          <w:ilvl w:val="0"/>
          <w:numId w:val="2"/>
        </w:numPr>
        <w:tabs>
          <w:tab w:val="clear" w:pos="720"/>
          <w:tab w:val="num" w:pos="426"/>
        </w:tabs>
        <w:spacing w:line="360" w:lineRule="auto"/>
        <w:ind w:left="426" w:hanging="426"/>
        <w:rPr>
          <w:rFonts w:ascii="Arial" w:eastAsia="Arial" w:hAnsi="Arial"/>
          <w:sz w:val="20"/>
          <w:szCs w:val="22"/>
          <w:lang w:val="sv-SE"/>
        </w:rPr>
      </w:pPr>
      <w:r w:rsidRPr="00986EAF">
        <w:rPr>
          <w:rFonts w:ascii="Arial" w:eastAsia="Arial" w:hAnsi="Arial"/>
          <w:sz w:val="20"/>
          <w:szCs w:val="22"/>
          <w:lang w:val="sv-SE"/>
        </w:rPr>
        <w:t>Stämmans avslutande</w:t>
      </w:r>
    </w:p>
    <w:p w14:paraId="06076064" w14:textId="1500D8E3" w:rsidR="00242091" w:rsidRPr="00D1674C" w:rsidRDefault="00242091" w:rsidP="00C319D0">
      <w:pPr>
        <w:spacing w:line="360" w:lineRule="auto"/>
        <w:ind w:left="426"/>
        <w:rPr>
          <w:rFonts w:ascii="Arial" w:hAnsi="Arial" w:cs="Arial"/>
          <w:sz w:val="20"/>
          <w:szCs w:val="20"/>
        </w:rPr>
      </w:pPr>
    </w:p>
    <w:p w14:paraId="64098D8E" w14:textId="77777777" w:rsidR="00720439" w:rsidRPr="00D1674C" w:rsidRDefault="00CF1F6E" w:rsidP="001234A4">
      <w:pPr>
        <w:pStyle w:val="Brdtext2"/>
        <w:keepNext/>
        <w:ind w:right="261"/>
        <w:rPr>
          <w:rFonts w:ascii="Arial" w:hAnsi="Arial" w:cs="Arial"/>
          <w:bCs/>
          <w:sz w:val="20"/>
        </w:rPr>
      </w:pPr>
      <w:bookmarkStart w:id="6" w:name="_Hlk90887117"/>
      <w:r w:rsidRPr="00D1674C">
        <w:rPr>
          <w:rFonts w:ascii="Arial" w:hAnsi="Arial" w:cs="Arial"/>
          <w:bCs/>
          <w:sz w:val="20"/>
        </w:rPr>
        <w:t>VALBEREDNINGENS BESLUTSFÖRSLAG</w:t>
      </w:r>
    </w:p>
    <w:p w14:paraId="11502CF3" w14:textId="484DA5A0" w:rsidR="005E7BD1" w:rsidRDefault="00BE137B" w:rsidP="00762F39">
      <w:pPr>
        <w:spacing w:line="360" w:lineRule="auto"/>
        <w:rPr>
          <w:rFonts w:ascii="Arial" w:hAnsi="Arial" w:cs="Arial"/>
          <w:sz w:val="20"/>
          <w:lang w:val="sv-SE"/>
        </w:rPr>
      </w:pPr>
      <w:r w:rsidRPr="00BE137B">
        <w:rPr>
          <w:rFonts w:ascii="Arial" w:hAnsi="Arial" w:cs="Arial"/>
          <w:sz w:val="20"/>
          <w:lang w:val="sv-SE"/>
        </w:rPr>
        <w:t xml:space="preserve">Valberedningen inför årsstämman </w:t>
      </w:r>
      <w:r w:rsidR="00CE7D65">
        <w:rPr>
          <w:rFonts w:ascii="Arial" w:hAnsi="Arial" w:cs="Arial"/>
          <w:sz w:val="20"/>
          <w:lang w:val="sv-SE"/>
        </w:rPr>
        <w:t>2023</w:t>
      </w:r>
      <w:r w:rsidRPr="00BE137B">
        <w:rPr>
          <w:rFonts w:ascii="Arial" w:hAnsi="Arial" w:cs="Arial"/>
          <w:sz w:val="20"/>
          <w:lang w:val="sv-SE"/>
        </w:rPr>
        <w:t xml:space="preserve"> består av följande ledamöter: </w:t>
      </w:r>
      <w:r w:rsidR="002525DC">
        <w:rPr>
          <w:rFonts w:ascii="Arial" w:hAnsi="Arial" w:cs="Arial"/>
          <w:sz w:val="20"/>
          <w:lang w:val="sv-SE"/>
        </w:rPr>
        <w:t>Victoria Skoglund</w:t>
      </w:r>
      <w:r w:rsidRPr="00BE137B">
        <w:rPr>
          <w:rFonts w:ascii="Arial" w:hAnsi="Arial" w:cs="Arial"/>
          <w:sz w:val="20"/>
          <w:lang w:val="sv-SE"/>
        </w:rPr>
        <w:t>,</w:t>
      </w:r>
      <w:r w:rsidR="00762F39" w:rsidRPr="00762F39">
        <w:rPr>
          <w:lang w:val="sv-SE"/>
        </w:rPr>
        <w:t xml:space="preserve"> </w:t>
      </w:r>
      <w:r w:rsidR="00762F39" w:rsidRPr="00762F39">
        <w:rPr>
          <w:rFonts w:ascii="Arial" w:hAnsi="Arial" w:cs="Arial"/>
          <w:sz w:val="20"/>
          <w:lang w:val="sv-SE"/>
        </w:rPr>
        <w:t xml:space="preserve">utsedd av </w:t>
      </w:r>
      <w:r w:rsidR="00762F39" w:rsidRPr="00531C68">
        <w:rPr>
          <w:rFonts w:ascii="Arial" w:hAnsi="Arial" w:cs="Arial"/>
          <w:sz w:val="20"/>
          <w:lang w:val="sv-SE"/>
        </w:rPr>
        <w:t>Niclas Bergman och Viktoria Bergman med bolag</w:t>
      </w:r>
      <w:r w:rsidR="00762F39">
        <w:rPr>
          <w:rFonts w:ascii="Arial" w:hAnsi="Arial" w:cs="Arial"/>
          <w:sz w:val="20"/>
          <w:lang w:val="sv-SE"/>
        </w:rPr>
        <w:t xml:space="preserve"> </w:t>
      </w:r>
      <w:r w:rsidR="00762F39" w:rsidRPr="00762F39">
        <w:rPr>
          <w:rFonts w:ascii="Arial" w:hAnsi="Arial" w:cs="Arial"/>
          <w:sz w:val="20"/>
          <w:lang w:val="sv-SE"/>
        </w:rPr>
        <w:t>Värnanäs</w:t>
      </w:r>
      <w:r w:rsidR="00CE7D65">
        <w:rPr>
          <w:rFonts w:ascii="Arial" w:hAnsi="Arial" w:cs="Arial"/>
          <w:sz w:val="20"/>
          <w:lang w:val="sv-SE"/>
        </w:rPr>
        <w:t xml:space="preserve"> AB</w:t>
      </w:r>
      <w:r w:rsidRPr="00BE137B">
        <w:rPr>
          <w:rFonts w:ascii="Arial" w:hAnsi="Arial" w:cs="Arial"/>
          <w:sz w:val="20"/>
          <w:lang w:val="sv-SE"/>
        </w:rPr>
        <w:t xml:space="preserve"> (valberedningens ordförande); </w:t>
      </w:r>
      <w:r w:rsidR="002525DC">
        <w:rPr>
          <w:rFonts w:ascii="Arial" w:hAnsi="Arial" w:cs="Arial"/>
          <w:sz w:val="20"/>
          <w:lang w:val="sv-SE"/>
        </w:rPr>
        <w:t>Jörgen Olsson</w:t>
      </w:r>
      <w:r w:rsidR="00762F39">
        <w:rPr>
          <w:rFonts w:ascii="Arial" w:hAnsi="Arial" w:cs="Arial"/>
          <w:sz w:val="20"/>
          <w:lang w:val="sv-SE"/>
        </w:rPr>
        <w:t xml:space="preserve">, </w:t>
      </w:r>
      <w:r w:rsidR="00762F39" w:rsidRPr="00762F39">
        <w:rPr>
          <w:rFonts w:ascii="Arial" w:hAnsi="Arial" w:cs="Arial"/>
          <w:sz w:val="20"/>
          <w:lang w:val="sv-SE"/>
        </w:rPr>
        <w:t>utsedd av Håkan Eriksson</w:t>
      </w:r>
      <w:r w:rsidR="00F64098">
        <w:rPr>
          <w:rFonts w:ascii="Arial" w:hAnsi="Arial" w:cs="Arial"/>
          <w:sz w:val="20"/>
          <w:lang w:val="sv-SE"/>
        </w:rPr>
        <w:t xml:space="preserve"> </w:t>
      </w:r>
      <w:r w:rsidR="00F64098" w:rsidRPr="00F64098">
        <w:rPr>
          <w:rFonts w:ascii="Arial" w:hAnsi="Arial" w:cs="Arial"/>
          <w:sz w:val="20"/>
          <w:szCs w:val="20"/>
          <w:lang w:val="sv-SE"/>
        </w:rPr>
        <w:t>med bolag Skandinavkonsult</w:t>
      </w:r>
      <w:r w:rsidR="00531C68">
        <w:rPr>
          <w:rFonts w:ascii="Arial" w:hAnsi="Arial" w:cs="Arial"/>
          <w:sz w:val="20"/>
          <w:szCs w:val="20"/>
          <w:lang w:val="sv-SE"/>
        </w:rPr>
        <w:t xml:space="preserve"> i Stockholm AB</w:t>
      </w:r>
      <w:r w:rsidR="00762F39">
        <w:rPr>
          <w:rFonts w:ascii="Arial" w:hAnsi="Arial" w:cs="Arial"/>
          <w:sz w:val="20"/>
          <w:lang w:val="sv-SE"/>
        </w:rPr>
        <w:t>;</w:t>
      </w:r>
      <w:r w:rsidRPr="00BE137B">
        <w:rPr>
          <w:rFonts w:ascii="Arial" w:hAnsi="Arial" w:cs="Arial"/>
          <w:sz w:val="20"/>
          <w:lang w:val="sv-SE"/>
        </w:rPr>
        <w:t xml:space="preserve"> </w:t>
      </w:r>
      <w:r w:rsidR="002525DC">
        <w:rPr>
          <w:rFonts w:ascii="Arial" w:hAnsi="Arial" w:cs="Arial"/>
          <w:sz w:val="20"/>
          <w:lang w:val="sv-SE"/>
        </w:rPr>
        <w:t>Erik Dahl</w:t>
      </w:r>
      <w:r w:rsidR="00762F39">
        <w:rPr>
          <w:rFonts w:ascii="Arial" w:hAnsi="Arial" w:cs="Arial"/>
          <w:sz w:val="20"/>
          <w:lang w:val="sv-SE"/>
        </w:rPr>
        <w:t xml:space="preserve">, </w:t>
      </w:r>
      <w:r w:rsidR="00762F39" w:rsidRPr="00762F39">
        <w:rPr>
          <w:rFonts w:ascii="Arial" w:hAnsi="Arial" w:cs="Arial"/>
          <w:sz w:val="20"/>
          <w:lang w:val="sv-SE"/>
        </w:rPr>
        <w:t>utsedd av Santhe Dahl med bolag Santhe Dahl Invest</w:t>
      </w:r>
      <w:r w:rsidR="00762F39">
        <w:rPr>
          <w:rFonts w:ascii="Arial" w:hAnsi="Arial" w:cs="Arial"/>
          <w:sz w:val="20"/>
          <w:lang w:val="sv-SE"/>
        </w:rPr>
        <w:t xml:space="preserve"> </w:t>
      </w:r>
      <w:r w:rsidR="00531C68">
        <w:rPr>
          <w:rFonts w:ascii="Arial" w:hAnsi="Arial" w:cs="Arial"/>
          <w:sz w:val="20"/>
          <w:lang w:val="sv-SE"/>
        </w:rPr>
        <w:t xml:space="preserve">AB </w:t>
      </w:r>
      <w:r w:rsidR="002525DC">
        <w:rPr>
          <w:rFonts w:ascii="Arial" w:hAnsi="Arial" w:cs="Arial"/>
          <w:sz w:val="20"/>
          <w:lang w:val="sv-SE"/>
        </w:rPr>
        <w:t>och Bo Sandberg</w:t>
      </w:r>
      <w:r w:rsidR="00762F39">
        <w:rPr>
          <w:rFonts w:ascii="Arial" w:hAnsi="Arial" w:cs="Arial"/>
          <w:sz w:val="20"/>
          <w:lang w:val="sv-SE"/>
        </w:rPr>
        <w:t>,</w:t>
      </w:r>
      <w:r w:rsidR="00762F39" w:rsidRPr="00762F39">
        <w:rPr>
          <w:rFonts w:ascii="Arial" w:hAnsi="Arial" w:cs="Arial"/>
          <w:sz w:val="20"/>
          <w:lang w:val="sv-SE"/>
        </w:rPr>
        <w:t xml:space="preserve"> utsedd av Benny Holmgren med bolag</w:t>
      </w:r>
      <w:r w:rsidR="00986EAF">
        <w:rPr>
          <w:rFonts w:ascii="Arial" w:hAnsi="Arial" w:cs="Arial"/>
          <w:sz w:val="20"/>
          <w:lang w:val="sv-SE"/>
        </w:rPr>
        <w:t xml:space="preserve"> </w:t>
      </w:r>
      <w:r w:rsidR="00762F39" w:rsidRPr="00762F39">
        <w:rPr>
          <w:rFonts w:ascii="Arial" w:hAnsi="Arial" w:cs="Arial"/>
          <w:sz w:val="20"/>
          <w:lang w:val="sv-SE"/>
        </w:rPr>
        <w:t>Holmgren Group</w:t>
      </w:r>
      <w:r w:rsidR="00531C68">
        <w:rPr>
          <w:rFonts w:ascii="Arial" w:hAnsi="Arial" w:cs="Arial"/>
          <w:sz w:val="20"/>
          <w:lang w:val="sv-SE"/>
        </w:rPr>
        <w:t xml:space="preserve"> AB </w:t>
      </w:r>
      <w:r w:rsidRPr="00BE137B">
        <w:rPr>
          <w:rFonts w:ascii="Arial" w:hAnsi="Arial" w:cs="Arial"/>
          <w:sz w:val="20"/>
          <w:lang w:val="sv-SE"/>
        </w:rPr>
        <w:t xml:space="preserve">samt </w:t>
      </w:r>
      <w:r w:rsidR="00986EAF">
        <w:rPr>
          <w:rFonts w:ascii="Arial" w:hAnsi="Arial" w:cs="Arial"/>
          <w:sz w:val="20"/>
          <w:lang w:val="sv-SE"/>
        </w:rPr>
        <w:t xml:space="preserve">därutöver </w:t>
      </w:r>
      <w:r w:rsidR="002525DC">
        <w:rPr>
          <w:rFonts w:ascii="Arial" w:hAnsi="Arial" w:cs="Arial"/>
          <w:sz w:val="20"/>
          <w:lang w:val="sv-SE"/>
        </w:rPr>
        <w:t>Elisabeth Norman</w:t>
      </w:r>
      <w:r w:rsidRPr="00BE137B">
        <w:rPr>
          <w:rFonts w:ascii="Arial" w:hAnsi="Arial" w:cs="Arial"/>
          <w:sz w:val="20"/>
          <w:lang w:val="sv-SE"/>
        </w:rPr>
        <w:t xml:space="preserve">, </w:t>
      </w:r>
      <w:r w:rsidR="002525DC">
        <w:rPr>
          <w:rFonts w:ascii="Arial" w:hAnsi="Arial" w:cs="Arial"/>
          <w:sz w:val="20"/>
          <w:lang w:val="sv-SE"/>
        </w:rPr>
        <w:t>Nivikas</w:t>
      </w:r>
      <w:r w:rsidRPr="00BE137B">
        <w:rPr>
          <w:rFonts w:ascii="Arial" w:hAnsi="Arial" w:cs="Arial"/>
          <w:sz w:val="20"/>
          <w:lang w:val="sv-SE"/>
        </w:rPr>
        <w:t xml:space="preserve"> styrelseordförande</w:t>
      </w:r>
      <w:r w:rsidR="00762F39">
        <w:rPr>
          <w:rFonts w:ascii="Arial" w:hAnsi="Arial" w:cs="Arial"/>
          <w:sz w:val="20"/>
          <w:lang w:val="sv-SE"/>
        </w:rPr>
        <w:t>, som adjungerad ledamot utan rösträtt</w:t>
      </w:r>
      <w:r w:rsidRPr="00BE137B">
        <w:rPr>
          <w:rFonts w:ascii="Arial" w:hAnsi="Arial" w:cs="Arial"/>
          <w:sz w:val="20"/>
          <w:lang w:val="sv-SE"/>
        </w:rPr>
        <w:t xml:space="preserve">. </w:t>
      </w:r>
    </w:p>
    <w:p w14:paraId="119EC725" w14:textId="77777777" w:rsidR="003A298E" w:rsidRDefault="003A298E" w:rsidP="001234A4">
      <w:pPr>
        <w:spacing w:line="360" w:lineRule="auto"/>
        <w:rPr>
          <w:rFonts w:ascii="Arial" w:hAnsi="Arial" w:cs="Arial"/>
          <w:sz w:val="20"/>
          <w:lang w:val="sv-SE"/>
        </w:rPr>
      </w:pPr>
    </w:p>
    <w:p w14:paraId="0E8E948B" w14:textId="5EFC56E7" w:rsidR="00F540D8" w:rsidRPr="002649B3" w:rsidRDefault="00F540D8" w:rsidP="001234A4">
      <w:pPr>
        <w:spacing w:line="360" w:lineRule="auto"/>
        <w:rPr>
          <w:rFonts w:ascii="Arial" w:hAnsi="Arial" w:cs="Arial"/>
          <w:sz w:val="20"/>
          <w:lang w:val="sv-SE"/>
        </w:rPr>
      </w:pPr>
      <w:r w:rsidRPr="002649B3">
        <w:rPr>
          <w:rFonts w:ascii="Arial" w:hAnsi="Arial" w:cs="Arial"/>
          <w:sz w:val="20"/>
          <w:lang w:val="sv-SE"/>
        </w:rPr>
        <w:t xml:space="preserve">Valberedningen föreslår följande </w:t>
      </w:r>
      <w:r w:rsidR="00F17372" w:rsidRPr="002649B3">
        <w:rPr>
          <w:rFonts w:ascii="Arial" w:hAnsi="Arial" w:cs="Arial"/>
          <w:sz w:val="20"/>
          <w:lang w:val="sv-SE"/>
        </w:rPr>
        <w:t xml:space="preserve">inför </w:t>
      </w:r>
      <w:r w:rsidR="000B18DC" w:rsidRPr="002649B3">
        <w:rPr>
          <w:rFonts w:ascii="Arial" w:hAnsi="Arial" w:cs="Arial"/>
          <w:sz w:val="20"/>
          <w:lang w:val="sv-SE"/>
        </w:rPr>
        <w:t>stämman</w:t>
      </w:r>
      <w:r w:rsidR="003350B7" w:rsidRPr="002649B3">
        <w:rPr>
          <w:rFonts w:ascii="Arial" w:hAnsi="Arial" w:cs="Arial"/>
          <w:sz w:val="20"/>
          <w:lang w:val="sv-SE"/>
        </w:rPr>
        <w:t>:</w:t>
      </w:r>
    </w:p>
    <w:p w14:paraId="0EE55AD0" w14:textId="77777777" w:rsidR="006F576A" w:rsidRPr="00D1674C" w:rsidRDefault="006F576A" w:rsidP="001234A4">
      <w:pPr>
        <w:pStyle w:val="Innehll2"/>
        <w:spacing w:line="360" w:lineRule="auto"/>
        <w:ind w:right="262"/>
        <w:rPr>
          <w:rFonts w:ascii="Arial" w:hAnsi="Arial" w:cs="Arial"/>
          <w:sz w:val="20"/>
          <w:lang w:val="sv-SE"/>
        </w:rPr>
      </w:pPr>
    </w:p>
    <w:p w14:paraId="0FD98787" w14:textId="46825E1A" w:rsidR="00720439" w:rsidRPr="00D1674C" w:rsidRDefault="00720439" w:rsidP="001234A4">
      <w:pPr>
        <w:pStyle w:val="Brdtext2"/>
        <w:ind w:right="262"/>
        <w:rPr>
          <w:rFonts w:ascii="Arial" w:hAnsi="Arial" w:cs="Arial"/>
          <w:sz w:val="20"/>
        </w:rPr>
      </w:pPr>
      <w:r w:rsidRPr="00D1674C">
        <w:rPr>
          <w:rFonts w:ascii="Arial" w:hAnsi="Arial" w:cs="Arial"/>
          <w:sz w:val="20"/>
        </w:rPr>
        <w:t xml:space="preserve">Val av ordförande </w:t>
      </w:r>
      <w:r w:rsidR="00771138" w:rsidRPr="00D1674C">
        <w:rPr>
          <w:rFonts w:ascii="Arial" w:hAnsi="Arial" w:cs="Arial"/>
          <w:sz w:val="20"/>
        </w:rPr>
        <w:t>vid</w:t>
      </w:r>
      <w:r w:rsidRPr="00D1674C">
        <w:rPr>
          <w:rFonts w:ascii="Arial" w:hAnsi="Arial" w:cs="Arial"/>
          <w:sz w:val="20"/>
        </w:rPr>
        <w:t xml:space="preserve"> </w:t>
      </w:r>
      <w:r w:rsidR="00297FAA" w:rsidRPr="00D1674C">
        <w:rPr>
          <w:rFonts w:ascii="Arial" w:hAnsi="Arial" w:cs="Arial"/>
          <w:sz w:val="20"/>
        </w:rPr>
        <w:t>stämma</w:t>
      </w:r>
      <w:r w:rsidRPr="00D1674C">
        <w:rPr>
          <w:rFonts w:ascii="Arial" w:hAnsi="Arial" w:cs="Arial"/>
          <w:sz w:val="20"/>
        </w:rPr>
        <w:t xml:space="preserve">n </w:t>
      </w:r>
      <w:r w:rsidR="001B3974" w:rsidRPr="00D1674C">
        <w:rPr>
          <w:rFonts w:ascii="Arial" w:hAnsi="Arial" w:cs="Arial"/>
          <w:sz w:val="20"/>
        </w:rPr>
        <w:t>(punk</w:t>
      </w:r>
      <w:r w:rsidR="00593DF9">
        <w:rPr>
          <w:rFonts w:ascii="Arial" w:hAnsi="Arial" w:cs="Arial"/>
          <w:sz w:val="20"/>
        </w:rPr>
        <w:t>t 2</w:t>
      </w:r>
      <w:r w:rsidR="001B3974" w:rsidRPr="00D1674C">
        <w:rPr>
          <w:rFonts w:ascii="Arial" w:hAnsi="Arial" w:cs="Arial"/>
          <w:sz w:val="20"/>
        </w:rPr>
        <w:t>)</w:t>
      </w:r>
    </w:p>
    <w:p w14:paraId="5F6A596D" w14:textId="6C70DC16" w:rsidR="00BE137B" w:rsidRDefault="00BE137B" w:rsidP="001234A4">
      <w:pPr>
        <w:spacing w:line="360" w:lineRule="auto"/>
        <w:ind w:right="262"/>
        <w:rPr>
          <w:rFonts w:ascii="Arial" w:hAnsi="Arial" w:cs="Arial"/>
          <w:sz w:val="20"/>
          <w:lang w:val="sv-SE"/>
        </w:rPr>
      </w:pPr>
      <w:r w:rsidRPr="00BE137B">
        <w:rPr>
          <w:rFonts w:ascii="Arial" w:hAnsi="Arial" w:cs="Arial"/>
          <w:sz w:val="20"/>
          <w:lang w:val="sv-SE"/>
        </w:rPr>
        <w:t xml:space="preserve">Valberedningen föreslår </w:t>
      </w:r>
      <w:r w:rsidR="002525DC" w:rsidRPr="0007371A">
        <w:rPr>
          <w:rFonts w:ascii="Arial" w:hAnsi="Arial" w:cs="Arial"/>
          <w:sz w:val="20"/>
          <w:lang w:val="sv-SE"/>
        </w:rPr>
        <w:t>advokat Victoria Skoglund</w:t>
      </w:r>
      <w:r w:rsidR="00762F39" w:rsidRPr="0007371A">
        <w:rPr>
          <w:rFonts w:ascii="Arial" w:hAnsi="Arial" w:cs="Arial"/>
          <w:sz w:val="20"/>
          <w:lang w:val="sv-SE"/>
        </w:rPr>
        <w:t>,</w:t>
      </w:r>
      <w:r w:rsidRPr="0007371A">
        <w:rPr>
          <w:rFonts w:ascii="Arial" w:hAnsi="Arial" w:cs="Arial"/>
          <w:sz w:val="20"/>
          <w:lang w:val="sv-SE"/>
        </w:rPr>
        <w:t xml:space="preserve"> </w:t>
      </w:r>
      <w:r w:rsidR="00762F39" w:rsidRPr="0007371A">
        <w:rPr>
          <w:rFonts w:ascii="Arial" w:hAnsi="Arial" w:cs="Arial"/>
          <w:sz w:val="20"/>
          <w:lang w:val="sv-SE"/>
        </w:rPr>
        <w:t>eller vid förhinder för henne, den</w:t>
      </w:r>
      <w:r w:rsidR="00762F39" w:rsidRPr="00762F39">
        <w:rPr>
          <w:rFonts w:ascii="Arial" w:hAnsi="Arial" w:cs="Arial"/>
          <w:sz w:val="20"/>
          <w:lang w:val="sv-SE"/>
        </w:rPr>
        <w:t xml:space="preserve"> som valberedningen istället anvisar som ordförande vid stämman. </w:t>
      </w:r>
    </w:p>
    <w:p w14:paraId="22B7E264" w14:textId="77777777" w:rsidR="00BE137B" w:rsidRDefault="00BE137B" w:rsidP="001234A4">
      <w:pPr>
        <w:spacing w:line="360" w:lineRule="auto"/>
        <w:ind w:right="262"/>
        <w:rPr>
          <w:rFonts w:ascii="Arial" w:hAnsi="Arial" w:cs="Arial"/>
          <w:sz w:val="20"/>
          <w:lang w:val="sv-SE"/>
        </w:rPr>
      </w:pPr>
    </w:p>
    <w:p w14:paraId="7F1F170A" w14:textId="5351B1F5" w:rsidR="00DC4F99" w:rsidRPr="00EB06EA" w:rsidRDefault="00925699" w:rsidP="001234A4">
      <w:pPr>
        <w:spacing w:line="360" w:lineRule="auto"/>
        <w:ind w:right="262"/>
        <w:rPr>
          <w:rFonts w:ascii="Arial" w:hAnsi="Arial" w:cs="Arial"/>
          <w:sz w:val="20"/>
          <w:lang w:val="sv-SE"/>
        </w:rPr>
      </w:pPr>
      <w:r w:rsidRPr="00D1674C">
        <w:rPr>
          <w:rFonts w:ascii="Arial" w:hAnsi="Arial" w:cs="Arial"/>
          <w:b/>
          <w:sz w:val="20"/>
          <w:szCs w:val="20"/>
          <w:lang w:val="sv-SE"/>
        </w:rPr>
        <w:t>Beslut om antal styrelseledamöter samt antal</w:t>
      </w:r>
      <w:r w:rsidR="00354C58" w:rsidRPr="00D1674C">
        <w:rPr>
          <w:rFonts w:ascii="Arial" w:hAnsi="Arial" w:cs="Arial"/>
          <w:b/>
          <w:sz w:val="20"/>
          <w:szCs w:val="20"/>
          <w:lang w:val="sv-SE"/>
        </w:rPr>
        <w:t xml:space="preserve"> revisorer (punkt</w:t>
      </w:r>
      <w:r w:rsidR="001E01E5" w:rsidRPr="00D1674C">
        <w:rPr>
          <w:rFonts w:ascii="Arial" w:hAnsi="Arial" w:cs="Arial"/>
          <w:b/>
          <w:sz w:val="20"/>
          <w:szCs w:val="20"/>
          <w:lang w:val="sv-SE"/>
        </w:rPr>
        <w:t xml:space="preserve"> 10</w:t>
      </w:r>
      <w:r w:rsidR="00354C58" w:rsidRPr="00D1674C">
        <w:rPr>
          <w:rFonts w:ascii="Arial" w:hAnsi="Arial" w:cs="Arial"/>
          <w:b/>
          <w:sz w:val="20"/>
          <w:szCs w:val="20"/>
          <w:lang w:val="sv-SE"/>
        </w:rPr>
        <w:t>)</w:t>
      </w:r>
      <w:r w:rsidR="00354C58" w:rsidRPr="00D1674C">
        <w:rPr>
          <w:rFonts w:ascii="Arial" w:hAnsi="Arial" w:cs="Arial"/>
          <w:b/>
          <w:sz w:val="20"/>
          <w:szCs w:val="20"/>
          <w:lang w:val="sv-SE"/>
        </w:rPr>
        <w:br/>
      </w:r>
      <w:r w:rsidR="00BE137B" w:rsidRPr="00BE137B">
        <w:rPr>
          <w:rFonts w:ascii="Arial" w:hAnsi="Arial" w:cs="Arial"/>
          <w:sz w:val="20"/>
          <w:lang w:val="sv-SE"/>
        </w:rPr>
        <w:t>Valbe</w:t>
      </w:r>
      <w:r w:rsidR="00BE137B" w:rsidRPr="0007371A">
        <w:rPr>
          <w:rFonts w:ascii="Arial" w:hAnsi="Arial" w:cs="Arial"/>
          <w:sz w:val="20"/>
          <w:lang w:val="sv-SE"/>
        </w:rPr>
        <w:t xml:space="preserve">redningen föreslår att styrelsen, för tiden till slutet av nästa årsstämma, oförändrat ska bestå av </w:t>
      </w:r>
      <w:r w:rsidR="002525DC" w:rsidRPr="0007371A">
        <w:rPr>
          <w:rFonts w:ascii="Arial" w:hAnsi="Arial" w:cs="Arial"/>
          <w:sz w:val="20"/>
          <w:lang w:val="sv-SE"/>
        </w:rPr>
        <w:t>sju</w:t>
      </w:r>
      <w:r w:rsidR="00BE137B" w:rsidRPr="0007371A">
        <w:rPr>
          <w:rFonts w:ascii="Arial" w:hAnsi="Arial" w:cs="Arial"/>
          <w:sz w:val="20"/>
          <w:lang w:val="sv-SE"/>
        </w:rPr>
        <w:t xml:space="preserve"> stämmovalda styrelseledamöter utan suppleanter. Valberedningen föreslår att bolaget ska ha en</w:t>
      </w:r>
      <w:r w:rsidR="00BE137B" w:rsidRPr="00BE137B">
        <w:rPr>
          <w:rFonts w:ascii="Arial" w:hAnsi="Arial" w:cs="Arial"/>
          <w:sz w:val="20"/>
          <w:lang w:val="sv-SE"/>
        </w:rPr>
        <w:t xml:space="preserve"> revisor utan suppleant.</w:t>
      </w:r>
    </w:p>
    <w:p w14:paraId="66C3E5FF" w14:textId="77777777" w:rsidR="00771138" w:rsidRPr="00D1674C" w:rsidRDefault="00771138" w:rsidP="001234A4">
      <w:pPr>
        <w:spacing w:line="360" w:lineRule="auto"/>
        <w:ind w:right="262"/>
        <w:rPr>
          <w:rFonts w:ascii="Arial" w:hAnsi="Arial" w:cs="Arial"/>
          <w:sz w:val="20"/>
          <w:szCs w:val="20"/>
          <w:lang w:val="sv-SE"/>
        </w:rPr>
      </w:pPr>
    </w:p>
    <w:p w14:paraId="045B6226" w14:textId="66545F6C" w:rsidR="00354C58" w:rsidRPr="00D1674C" w:rsidRDefault="00925699" w:rsidP="001234A4">
      <w:pPr>
        <w:spacing w:line="360" w:lineRule="auto"/>
        <w:ind w:right="262"/>
        <w:rPr>
          <w:rFonts w:ascii="Arial" w:hAnsi="Arial" w:cs="Arial"/>
          <w:b/>
          <w:sz w:val="20"/>
          <w:szCs w:val="20"/>
          <w:lang w:val="sv-SE"/>
        </w:rPr>
      </w:pPr>
      <w:r w:rsidRPr="00D1674C">
        <w:rPr>
          <w:rFonts w:ascii="Arial" w:hAnsi="Arial" w:cs="Arial"/>
          <w:b/>
          <w:sz w:val="20"/>
          <w:szCs w:val="20"/>
          <w:lang w:val="sv-SE"/>
        </w:rPr>
        <w:t xml:space="preserve">Beslut om </w:t>
      </w:r>
      <w:r w:rsidR="00354C58" w:rsidRPr="00D1674C">
        <w:rPr>
          <w:rFonts w:ascii="Arial" w:hAnsi="Arial" w:cs="Arial"/>
          <w:b/>
          <w:sz w:val="20"/>
          <w:szCs w:val="20"/>
          <w:lang w:val="sv-SE"/>
        </w:rPr>
        <w:t xml:space="preserve">arvode </w:t>
      </w:r>
      <w:r w:rsidRPr="00D1674C">
        <w:rPr>
          <w:rFonts w:ascii="Arial" w:hAnsi="Arial" w:cs="Arial"/>
          <w:b/>
          <w:sz w:val="20"/>
          <w:szCs w:val="20"/>
          <w:lang w:val="sv-SE"/>
        </w:rPr>
        <w:t>till styrelse</w:t>
      </w:r>
      <w:r w:rsidR="00C11009" w:rsidRPr="00D1674C">
        <w:rPr>
          <w:rFonts w:ascii="Arial" w:hAnsi="Arial" w:cs="Arial"/>
          <w:b/>
          <w:sz w:val="20"/>
          <w:szCs w:val="20"/>
          <w:lang w:val="sv-SE"/>
        </w:rPr>
        <w:t xml:space="preserve">ns </w:t>
      </w:r>
      <w:r w:rsidRPr="00D1674C">
        <w:rPr>
          <w:rFonts w:ascii="Arial" w:hAnsi="Arial" w:cs="Arial"/>
          <w:b/>
          <w:sz w:val="20"/>
          <w:szCs w:val="20"/>
          <w:lang w:val="sv-SE"/>
        </w:rPr>
        <w:t>ledamöter</w:t>
      </w:r>
      <w:r w:rsidR="00354C58" w:rsidRPr="00D1674C">
        <w:rPr>
          <w:rFonts w:ascii="Arial" w:hAnsi="Arial" w:cs="Arial"/>
          <w:b/>
          <w:sz w:val="20"/>
          <w:szCs w:val="20"/>
          <w:lang w:val="sv-SE"/>
        </w:rPr>
        <w:t xml:space="preserve"> och revisor</w:t>
      </w:r>
      <w:r w:rsidR="00835081" w:rsidRPr="00D1674C">
        <w:rPr>
          <w:rFonts w:ascii="Arial" w:hAnsi="Arial" w:cs="Arial"/>
          <w:b/>
          <w:sz w:val="20"/>
          <w:szCs w:val="20"/>
          <w:lang w:val="sv-SE"/>
        </w:rPr>
        <w:t xml:space="preserve"> (punkt</w:t>
      </w:r>
      <w:r w:rsidR="00CC2039">
        <w:rPr>
          <w:rFonts w:ascii="Arial" w:hAnsi="Arial" w:cs="Arial"/>
          <w:b/>
          <w:sz w:val="20"/>
          <w:szCs w:val="20"/>
          <w:lang w:val="sv-SE"/>
        </w:rPr>
        <w:t xml:space="preserve"> 11</w:t>
      </w:r>
      <w:r w:rsidR="00835081" w:rsidRPr="00D1674C">
        <w:rPr>
          <w:rFonts w:ascii="Arial" w:hAnsi="Arial" w:cs="Arial"/>
          <w:b/>
          <w:sz w:val="20"/>
          <w:szCs w:val="20"/>
          <w:lang w:val="sv-SE"/>
        </w:rPr>
        <w:t>)</w:t>
      </w:r>
    </w:p>
    <w:p w14:paraId="17082549" w14:textId="5B90D539" w:rsidR="00FF6D21" w:rsidRDefault="00BE137B" w:rsidP="00FF6D21">
      <w:pPr>
        <w:pStyle w:val="Innehll2"/>
        <w:spacing w:line="360" w:lineRule="auto"/>
        <w:ind w:right="262"/>
        <w:rPr>
          <w:rFonts w:ascii="Arial" w:hAnsi="Arial" w:cs="Arial"/>
          <w:noProof w:val="0"/>
          <w:sz w:val="20"/>
          <w:szCs w:val="24"/>
          <w:lang w:val="sv-SE"/>
        </w:rPr>
      </w:pPr>
      <w:r w:rsidRPr="00BE137B">
        <w:rPr>
          <w:rFonts w:ascii="Arial" w:hAnsi="Arial" w:cs="Arial"/>
          <w:noProof w:val="0"/>
          <w:sz w:val="20"/>
          <w:szCs w:val="24"/>
          <w:lang w:val="sv-SE"/>
        </w:rPr>
        <w:t xml:space="preserve">Valberedningen föreslår att arvode ska utgå för tiden till </w:t>
      </w:r>
      <w:r w:rsidRPr="000B4E1F">
        <w:rPr>
          <w:rFonts w:ascii="Arial" w:hAnsi="Arial" w:cs="Arial"/>
          <w:noProof w:val="0"/>
          <w:sz w:val="20"/>
          <w:szCs w:val="24"/>
          <w:lang w:val="sv-SE"/>
        </w:rPr>
        <w:t xml:space="preserve">slutet av nästa årsstämma, med </w:t>
      </w:r>
      <w:r w:rsidR="00583E93" w:rsidRPr="00583E93">
        <w:rPr>
          <w:rFonts w:ascii="Arial" w:hAnsi="Arial" w:cs="Arial"/>
          <w:noProof w:val="0"/>
          <w:sz w:val="20"/>
          <w:szCs w:val="24"/>
          <w:lang w:val="sv-SE"/>
        </w:rPr>
        <w:t>415</w:t>
      </w:r>
      <w:r w:rsidR="00583E93">
        <w:rPr>
          <w:rFonts w:ascii="Arial" w:hAnsi="Arial" w:cs="Arial"/>
          <w:noProof w:val="0"/>
          <w:sz w:val="20"/>
          <w:szCs w:val="24"/>
          <w:lang w:val="sv-SE"/>
        </w:rPr>
        <w:t> </w:t>
      </w:r>
      <w:r w:rsidR="00583E93" w:rsidRPr="00583E93">
        <w:rPr>
          <w:rFonts w:ascii="Arial" w:hAnsi="Arial" w:cs="Arial"/>
          <w:noProof w:val="0"/>
          <w:sz w:val="20"/>
          <w:szCs w:val="24"/>
          <w:lang w:val="sv-SE"/>
        </w:rPr>
        <w:t>000</w:t>
      </w:r>
      <w:r w:rsidR="0007371A">
        <w:rPr>
          <w:rFonts w:ascii="Arial" w:hAnsi="Arial" w:cs="Arial"/>
          <w:noProof w:val="0"/>
          <w:sz w:val="20"/>
          <w:szCs w:val="24"/>
          <w:lang w:val="sv-SE"/>
        </w:rPr>
        <w:t xml:space="preserve"> </w:t>
      </w:r>
      <w:r w:rsidRPr="000B4E1F">
        <w:rPr>
          <w:rFonts w:ascii="Arial" w:hAnsi="Arial" w:cs="Arial"/>
          <w:noProof w:val="0"/>
          <w:sz w:val="20"/>
          <w:szCs w:val="24"/>
          <w:lang w:val="sv-SE"/>
        </w:rPr>
        <w:t xml:space="preserve">kronor </w:t>
      </w:r>
      <w:r w:rsidR="0007371A" w:rsidRPr="0007371A">
        <w:rPr>
          <w:rFonts w:ascii="Arial" w:hAnsi="Arial" w:cs="Arial"/>
          <w:noProof w:val="0"/>
          <w:sz w:val="20"/>
          <w:szCs w:val="24"/>
          <w:lang w:val="sv-SE"/>
        </w:rPr>
        <w:t>(400</w:t>
      </w:r>
      <w:r w:rsidR="0007371A">
        <w:rPr>
          <w:rFonts w:ascii="Arial" w:hAnsi="Arial" w:cs="Arial"/>
          <w:noProof w:val="0"/>
          <w:sz w:val="20"/>
          <w:szCs w:val="24"/>
          <w:lang w:val="sv-SE"/>
        </w:rPr>
        <w:t> </w:t>
      </w:r>
      <w:r w:rsidR="0007371A" w:rsidRPr="0007371A">
        <w:rPr>
          <w:rFonts w:ascii="Arial" w:hAnsi="Arial" w:cs="Arial"/>
          <w:noProof w:val="0"/>
          <w:sz w:val="20"/>
          <w:szCs w:val="24"/>
          <w:lang w:val="sv-SE"/>
        </w:rPr>
        <w:t>000)</w:t>
      </w:r>
      <w:r w:rsidR="0007371A">
        <w:rPr>
          <w:rFonts w:ascii="Arial" w:hAnsi="Arial" w:cs="Arial"/>
          <w:noProof w:val="0"/>
          <w:sz w:val="20"/>
          <w:szCs w:val="24"/>
          <w:lang w:val="sv-SE"/>
        </w:rPr>
        <w:t xml:space="preserve"> </w:t>
      </w:r>
      <w:r w:rsidRPr="000B4E1F">
        <w:rPr>
          <w:rFonts w:ascii="Arial" w:hAnsi="Arial" w:cs="Arial"/>
          <w:noProof w:val="0"/>
          <w:sz w:val="20"/>
          <w:szCs w:val="24"/>
          <w:lang w:val="sv-SE"/>
        </w:rPr>
        <w:t xml:space="preserve">till styrelsens ordförande och med </w:t>
      </w:r>
      <w:r w:rsidR="00583E93" w:rsidRPr="00583E93">
        <w:rPr>
          <w:rFonts w:ascii="Arial" w:hAnsi="Arial" w:cs="Arial"/>
          <w:noProof w:val="0"/>
          <w:sz w:val="20"/>
          <w:szCs w:val="24"/>
          <w:lang w:val="sv-SE"/>
        </w:rPr>
        <w:t>200</w:t>
      </w:r>
      <w:r w:rsidR="00583E93">
        <w:rPr>
          <w:rFonts w:ascii="Arial" w:hAnsi="Arial" w:cs="Arial"/>
          <w:noProof w:val="0"/>
          <w:sz w:val="20"/>
          <w:szCs w:val="24"/>
          <w:lang w:val="sv-SE"/>
        </w:rPr>
        <w:t> </w:t>
      </w:r>
      <w:r w:rsidR="00583E93" w:rsidRPr="00583E93">
        <w:rPr>
          <w:rFonts w:ascii="Arial" w:hAnsi="Arial" w:cs="Arial"/>
          <w:noProof w:val="0"/>
          <w:sz w:val="20"/>
          <w:szCs w:val="24"/>
          <w:lang w:val="sv-SE"/>
        </w:rPr>
        <w:t xml:space="preserve">000 </w:t>
      </w:r>
      <w:r w:rsidRPr="000B4E1F">
        <w:rPr>
          <w:rFonts w:ascii="Arial" w:hAnsi="Arial" w:cs="Arial"/>
          <w:noProof w:val="0"/>
          <w:sz w:val="20"/>
          <w:szCs w:val="24"/>
          <w:lang w:val="sv-SE"/>
        </w:rPr>
        <w:t>kronor</w:t>
      </w:r>
      <w:r w:rsidR="0007371A">
        <w:rPr>
          <w:rFonts w:ascii="Arial" w:hAnsi="Arial" w:cs="Arial"/>
          <w:noProof w:val="0"/>
          <w:sz w:val="20"/>
          <w:szCs w:val="24"/>
          <w:lang w:val="sv-SE"/>
        </w:rPr>
        <w:t xml:space="preserve"> </w:t>
      </w:r>
      <w:r w:rsidR="0007371A" w:rsidRPr="0007371A">
        <w:rPr>
          <w:rFonts w:ascii="Arial" w:hAnsi="Arial" w:cs="Arial"/>
          <w:noProof w:val="0"/>
          <w:sz w:val="20"/>
          <w:szCs w:val="24"/>
          <w:lang w:val="sv-SE"/>
        </w:rPr>
        <w:t>(200</w:t>
      </w:r>
      <w:r w:rsidR="0007371A">
        <w:rPr>
          <w:rFonts w:ascii="Arial" w:hAnsi="Arial" w:cs="Arial"/>
          <w:noProof w:val="0"/>
          <w:sz w:val="20"/>
          <w:szCs w:val="24"/>
          <w:lang w:val="sv-SE"/>
        </w:rPr>
        <w:t> </w:t>
      </w:r>
      <w:r w:rsidR="0007371A" w:rsidRPr="0007371A">
        <w:rPr>
          <w:rFonts w:ascii="Arial" w:hAnsi="Arial" w:cs="Arial"/>
          <w:noProof w:val="0"/>
          <w:sz w:val="20"/>
          <w:szCs w:val="24"/>
          <w:lang w:val="sv-SE"/>
        </w:rPr>
        <w:t>000)</w:t>
      </w:r>
      <w:r w:rsidRPr="000B4E1F">
        <w:rPr>
          <w:rFonts w:ascii="Arial" w:hAnsi="Arial" w:cs="Arial"/>
          <w:noProof w:val="0"/>
          <w:sz w:val="20"/>
          <w:szCs w:val="24"/>
          <w:lang w:val="sv-SE"/>
        </w:rPr>
        <w:t xml:space="preserve"> till övriga stämmovalda ledamöter. </w:t>
      </w:r>
      <w:r w:rsidR="00FF6D21" w:rsidRPr="000B4E1F">
        <w:rPr>
          <w:rFonts w:ascii="Arial" w:hAnsi="Arial" w:cs="Arial"/>
          <w:noProof w:val="0"/>
          <w:sz w:val="20"/>
          <w:szCs w:val="24"/>
          <w:lang w:val="sv-SE"/>
        </w:rPr>
        <w:t>Arvode ska dock ej utgå till ledamot som är anställd av bolaget.</w:t>
      </w:r>
    </w:p>
    <w:p w14:paraId="5E50C578" w14:textId="77777777" w:rsidR="00583E93" w:rsidRDefault="00583E93" w:rsidP="00FF6D21">
      <w:pPr>
        <w:pStyle w:val="Innehll2"/>
        <w:spacing w:line="360" w:lineRule="auto"/>
        <w:ind w:right="262"/>
        <w:rPr>
          <w:rFonts w:ascii="Arial" w:hAnsi="Arial" w:cs="Arial"/>
          <w:noProof w:val="0"/>
          <w:sz w:val="20"/>
          <w:szCs w:val="24"/>
          <w:lang w:val="sv-SE"/>
        </w:rPr>
      </w:pPr>
    </w:p>
    <w:p w14:paraId="1CF454B6" w14:textId="30277B91" w:rsidR="00583E93" w:rsidRDefault="003C1B8B" w:rsidP="003C1B8B">
      <w:pPr>
        <w:pStyle w:val="Innehll2"/>
        <w:spacing w:line="360" w:lineRule="auto"/>
        <w:ind w:right="262"/>
        <w:rPr>
          <w:rFonts w:ascii="Arial" w:hAnsi="Arial" w:cs="Arial"/>
          <w:noProof w:val="0"/>
          <w:sz w:val="20"/>
          <w:szCs w:val="24"/>
          <w:lang w:val="sv-SE"/>
        </w:rPr>
      </w:pPr>
      <w:r w:rsidRPr="003C1B8B">
        <w:rPr>
          <w:rFonts w:ascii="Arial" w:hAnsi="Arial" w:cs="Arial"/>
          <w:noProof w:val="0"/>
          <w:sz w:val="20"/>
          <w:szCs w:val="24"/>
          <w:lang w:val="sv-SE"/>
        </w:rPr>
        <w:t>Styrelsen i bolaget avser att inrätta ett revisionsutskott.</w:t>
      </w:r>
      <w:r>
        <w:rPr>
          <w:rFonts w:ascii="Arial" w:hAnsi="Arial" w:cs="Arial"/>
          <w:noProof w:val="0"/>
          <w:sz w:val="20"/>
          <w:szCs w:val="24"/>
          <w:lang w:val="sv-SE"/>
        </w:rPr>
        <w:t xml:space="preserve"> </w:t>
      </w:r>
      <w:r w:rsidRPr="003C1B8B">
        <w:rPr>
          <w:rFonts w:ascii="Arial" w:hAnsi="Arial" w:cs="Arial"/>
          <w:noProof w:val="0"/>
          <w:sz w:val="20"/>
          <w:szCs w:val="24"/>
          <w:lang w:val="sv-SE"/>
        </w:rPr>
        <w:t>Revisionsutskottets ledamöter ska utses årligen av styrelsen vid det konstituerande styrelsemötet.</w:t>
      </w:r>
      <w:r>
        <w:rPr>
          <w:rFonts w:ascii="Arial" w:hAnsi="Arial" w:cs="Arial"/>
          <w:noProof w:val="0"/>
          <w:sz w:val="20"/>
          <w:szCs w:val="24"/>
          <w:lang w:val="sv-SE"/>
        </w:rPr>
        <w:t xml:space="preserve"> </w:t>
      </w:r>
      <w:r w:rsidRPr="003C1B8B">
        <w:rPr>
          <w:rFonts w:ascii="Arial" w:hAnsi="Arial" w:cs="Arial"/>
          <w:noProof w:val="0"/>
          <w:sz w:val="20"/>
          <w:szCs w:val="24"/>
          <w:lang w:val="sv-SE"/>
        </w:rPr>
        <w:t>Valberedningen föreslår därav</w:t>
      </w:r>
      <w:r>
        <w:rPr>
          <w:rFonts w:ascii="Arial" w:hAnsi="Arial" w:cs="Arial"/>
          <w:noProof w:val="0"/>
          <w:sz w:val="20"/>
          <w:szCs w:val="24"/>
          <w:lang w:val="sv-SE"/>
        </w:rPr>
        <w:t xml:space="preserve"> </w:t>
      </w:r>
      <w:r w:rsidR="00583E93" w:rsidRPr="00583E93">
        <w:rPr>
          <w:rFonts w:ascii="Arial" w:hAnsi="Arial" w:cs="Arial"/>
          <w:noProof w:val="0"/>
          <w:sz w:val="20"/>
          <w:szCs w:val="24"/>
          <w:lang w:val="sv-SE"/>
        </w:rPr>
        <w:t>införande av ersättning för utskottsarbete som för tiden intill slutet av nästa årsstämma ska utgå med 50 000 kronor till ordföranden i revisionsutskottet och 25 000 kronor till var och en av övriga ledamöter i revisionsutskottet. Arvode ska dock ej utgå för utskottsarbete till styrelseledamot som är anställd av bolaget.</w:t>
      </w:r>
    </w:p>
    <w:p w14:paraId="3471345C" w14:textId="77777777" w:rsidR="00FF6D21" w:rsidRDefault="00FF6D21" w:rsidP="00FF6D21">
      <w:pPr>
        <w:pStyle w:val="Innehll2"/>
        <w:spacing w:line="360" w:lineRule="auto"/>
        <w:ind w:right="262"/>
        <w:rPr>
          <w:rFonts w:ascii="Arial" w:hAnsi="Arial" w:cs="Arial"/>
          <w:noProof w:val="0"/>
          <w:sz w:val="20"/>
          <w:szCs w:val="24"/>
          <w:lang w:val="sv-SE"/>
        </w:rPr>
      </w:pPr>
    </w:p>
    <w:p w14:paraId="279DC84E" w14:textId="2F331D78" w:rsidR="00BE137B" w:rsidRDefault="00BE137B" w:rsidP="00BE137B">
      <w:pPr>
        <w:pStyle w:val="Innehll2"/>
        <w:spacing w:line="360" w:lineRule="auto"/>
        <w:ind w:right="262"/>
        <w:rPr>
          <w:rFonts w:ascii="Arial" w:hAnsi="Arial" w:cs="Arial"/>
          <w:noProof w:val="0"/>
          <w:sz w:val="20"/>
          <w:szCs w:val="24"/>
          <w:lang w:val="sv-SE"/>
        </w:rPr>
      </w:pPr>
      <w:r w:rsidRPr="00BE137B">
        <w:rPr>
          <w:rFonts w:ascii="Arial" w:hAnsi="Arial" w:cs="Arial"/>
          <w:noProof w:val="0"/>
          <w:sz w:val="20"/>
          <w:szCs w:val="24"/>
          <w:lang w:val="sv-SE"/>
        </w:rPr>
        <w:t xml:space="preserve">Arvode till revisor ska utgå enligt godkänd räkning. </w:t>
      </w:r>
    </w:p>
    <w:p w14:paraId="682396A4" w14:textId="77777777" w:rsidR="00D3228B" w:rsidRDefault="00D3228B" w:rsidP="001234A4">
      <w:pPr>
        <w:spacing w:line="360" w:lineRule="auto"/>
        <w:ind w:right="262"/>
        <w:rPr>
          <w:rFonts w:ascii="Arial" w:hAnsi="Arial" w:cs="Arial"/>
          <w:b/>
          <w:sz w:val="20"/>
          <w:szCs w:val="20"/>
          <w:lang w:val="sv-SE"/>
        </w:rPr>
      </w:pPr>
    </w:p>
    <w:p w14:paraId="63BCBC44" w14:textId="778DB916" w:rsidR="00E83B64" w:rsidRPr="00C618C9" w:rsidRDefault="00835081" w:rsidP="00583E93">
      <w:pPr>
        <w:keepNext/>
        <w:spacing w:line="360" w:lineRule="auto"/>
        <w:ind w:right="261"/>
        <w:rPr>
          <w:rFonts w:ascii="Arial" w:hAnsi="Arial" w:cs="Arial"/>
          <w:b/>
          <w:sz w:val="20"/>
          <w:szCs w:val="20"/>
          <w:lang w:val="sv-SE"/>
        </w:rPr>
      </w:pPr>
      <w:r w:rsidRPr="00D1674C">
        <w:rPr>
          <w:rFonts w:ascii="Arial" w:hAnsi="Arial" w:cs="Arial"/>
          <w:b/>
          <w:sz w:val="20"/>
          <w:szCs w:val="20"/>
          <w:lang w:val="sv-SE"/>
        </w:rPr>
        <w:lastRenderedPageBreak/>
        <w:t xml:space="preserve">Val av </w:t>
      </w:r>
      <w:r w:rsidR="00925699" w:rsidRPr="00D1674C">
        <w:rPr>
          <w:rFonts w:ascii="Arial" w:hAnsi="Arial" w:cs="Arial"/>
          <w:b/>
          <w:sz w:val="20"/>
          <w:szCs w:val="20"/>
          <w:lang w:val="sv-SE"/>
        </w:rPr>
        <w:t>styrelseledamöter</w:t>
      </w:r>
      <w:r w:rsidR="00802CFC">
        <w:rPr>
          <w:rFonts w:ascii="Arial" w:hAnsi="Arial" w:cs="Arial"/>
          <w:b/>
          <w:sz w:val="20"/>
          <w:szCs w:val="20"/>
          <w:lang w:val="sv-SE"/>
        </w:rPr>
        <w:t xml:space="preserve"> och </w:t>
      </w:r>
      <w:r w:rsidRPr="00D1674C">
        <w:rPr>
          <w:rFonts w:ascii="Arial" w:hAnsi="Arial" w:cs="Arial"/>
          <w:b/>
          <w:sz w:val="20"/>
          <w:szCs w:val="20"/>
          <w:lang w:val="sv-SE"/>
        </w:rPr>
        <w:t>styrelseordförande (punkt</w:t>
      </w:r>
      <w:r w:rsidR="00CC2039">
        <w:rPr>
          <w:rFonts w:ascii="Arial" w:hAnsi="Arial" w:cs="Arial"/>
          <w:b/>
          <w:sz w:val="20"/>
          <w:szCs w:val="20"/>
          <w:lang w:val="sv-SE"/>
        </w:rPr>
        <w:t xml:space="preserve"> 12)</w:t>
      </w:r>
    </w:p>
    <w:p w14:paraId="3AB3B6CD" w14:textId="74BCCEE2" w:rsidR="00BE137B" w:rsidRDefault="00BE137B" w:rsidP="00583E93">
      <w:pPr>
        <w:keepNext/>
        <w:spacing w:line="360" w:lineRule="auto"/>
        <w:ind w:right="261"/>
        <w:rPr>
          <w:rFonts w:ascii="Arial" w:hAnsi="Arial" w:cs="Arial"/>
          <w:sz w:val="20"/>
          <w:lang w:val="sv-SE"/>
        </w:rPr>
      </w:pPr>
      <w:r w:rsidRPr="00BE137B">
        <w:rPr>
          <w:rFonts w:ascii="Arial" w:hAnsi="Arial" w:cs="Arial"/>
          <w:sz w:val="20"/>
          <w:lang w:val="sv-SE"/>
        </w:rPr>
        <w:t xml:space="preserve">Valberedningen föreslår </w:t>
      </w:r>
      <w:r w:rsidR="00583E93" w:rsidRPr="00583E93">
        <w:rPr>
          <w:rFonts w:ascii="Arial" w:hAnsi="Arial" w:cs="Arial"/>
          <w:sz w:val="20"/>
          <w:lang w:val="sv-SE"/>
        </w:rPr>
        <w:t>omval av styrelseledamöterna Elisabeth Norman, Håkan Eriksson, Benny Holmgren, Viktoria Bergman, Santhe Dahl och Thomas Lindster samt nyval av Helena Nordman-Knutson. Till styrelseordförande föreslås omval av Elisabeth Norman</w:t>
      </w:r>
      <w:r w:rsidRPr="00BE137B">
        <w:rPr>
          <w:rFonts w:ascii="Arial" w:hAnsi="Arial" w:cs="Arial"/>
          <w:sz w:val="20"/>
          <w:lang w:val="sv-SE"/>
        </w:rPr>
        <w:t>.</w:t>
      </w:r>
    </w:p>
    <w:p w14:paraId="0A59ABD7" w14:textId="77777777" w:rsidR="00583E93" w:rsidRPr="00BE137B" w:rsidRDefault="00583E93" w:rsidP="00BE137B">
      <w:pPr>
        <w:spacing w:line="360" w:lineRule="auto"/>
        <w:ind w:right="262"/>
        <w:rPr>
          <w:rFonts w:ascii="Arial" w:hAnsi="Arial" w:cs="Arial"/>
          <w:sz w:val="20"/>
          <w:lang w:val="sv-SE"/>
        </w:rPr>
      </w:pPr>
    </w:p>
    <w:p w14:paraId="67780847" w14:textId="77777777" w:rsidR="00583E93" w:rsidRPr="00583E93" w:rsidRDefault="00583E93" w:rsidP="00583E93">
      <w:pPr>
        <w:spacing w:line="360" w:lineRule="auto"/>
        <w:rPr>
          <w:rFonts w:ascii="Arial" w:hAnsi="Arial" w:cs="Arial"/>
          <w:sz w:val="20"/>
          <w:lang w:val="sv-SE"/>
        </w:rPr>
      </w:pPr>
      <w:r w:rsidRPr="00583E93">
        <w:rPr>
          <w:rFonts w:ascii="Arial" w:hAnsi="Arial" w:cs="Arial"/>
          <w:b/>
          <w:bCs/>
          <w:sz w:val="20"/>
          <w:lang w:val="sv-SE"/>
        </w:rPr>
        <w:t>Helena Nordman-Knutson (född 1964)</w:t>
      </w:r>
      <w:r w:rsidRPr="00583E93">
        <w:rPr>
          <w:rFonts w:ascii="Arial" w:hAnsi="Arial" w:cs="Arial"/>
          <w:sz w:val="20"/>
          <w:lang w:val="sv-SE"/>
        </w:rPr>
        <w:t xml:space="preserve">, föreslås till nyval. Helena är Senior Strategic Advisor på Safir Communications och har en utbildning inom pol mag från Helsingfors universitet samt en magisterexamen inom ekonomi från Svenska Handelshögskolan i Helsingfors. Helena har mer 20 års erfarenhet från den finansiella marknaden som sektorsansvarig analytiker inom teknologi och telekom på investmentbanker och har även uppdrag som styrelseledamot i andra börsnoterade bolag. I sin roll som kommunikationskonsult har Helena arbetat med teknik- fastighets- och finansbolag och har som analytiker även följt andra börsnoterade företag. Helena är certifierad ESG-analytiker och har omfattande erfarenhet och kunskaper inom miljö-, hållbarhets- och bolagsstyrningsfrågor. </w:t>
      </w:r>
    </w:p>
    <w:p w14:paraId="02E28807" w14:textId="77777777" w:rsidR="00583E93" w:rsidRPr="00583E93" w:rsidRDefault="00583E93" w:rsidP="00583E93">
      <w:pPr>
        <w:spacing w:line="360" w:lineRule="auto"/>
        <w:rPr>
          <w:rFonts w:ascii="Arial" w:hAnsi="Arial" w:cs="Arial"/>
          <w:sz w:val="20"/>
          <w:lang w:val="sv-SE"/>
        </w:rPr>
      </w:pPr>
    </w:p>
    <w:p w14:paraId="2A029B6A" w14:textId="22B4FAE5" w:rsidR="00905551" w:rsidRPr="00583E93" w:rsidRDefault="00583E93" w:rsidP="00583E93">
      <w:pPr>
        <w:spacing w:line="360" w:lineRule="auto"/>
        <w:rPr>
          <w:rFonts w:ascii="Arial" w:hAnsi="Arial" w:cs="Arial"/>
          <w:sz w:val="20"/>
          <w:szCs w:val="20"/>
          <w:lang w:val="sv-SE"/>
        </w:rPr>
      </w:pPr>
      <w:r w:rsidRPr="00583E93">
        <w:rPr>
          <w:rFonts w:ascii="Arial" w:hAnsi="Arial" w:cs="Arial"/>
          <w:sz w:val="20"/>
          <w:szCs w:val="20"/>
          <w:lang w:val="sv-SE"/>
        </w:rPr>
        <w:t xml:space="preserve">Information om övriga styrelseledamöter som föreslås omväljas finns tillgänglig på bolagets </w:t>
      </w:r>
      <w:r w:rsidR="00BE137B" w:rsidRPr="00583E93">
        <w:rPr>
          <w:rFonts w:ascii="Arial" w:hAnsi="Arial" w:cs="Arial"/>
          <w:sz w:val="20"/>
          <w:szCs w:val="20"/>
          <w:lang w:val="sv-SE"/>
        </w:rPr>
        <w:t>webbplats</w:t>
      </w:r>
      <w:r w:rsidR="00235019" w:rsidRPr="00583E93">
        <w:rPr>
          <w:rFonts w:ascii="Arial" w:hAnsi="Arial" w:cs="Arial"/>
          <w:sz w:val="20"/>
          <w:szCs w:val="20"/>
          <w:lang w:val="sv-SE"/>
        </w:rPr>
        <w:t xml:space="preserve"> </w:t>
      </w:r>
      <w:hyperlink r:id="rId9" w:history="1">
        <w:r w:rsidRPr="008971E3">
          <w:rPr>
            <w:rStyle w:val="Hyperlnk"/>
            <w:rFonts w:ascii="Arial" w:hAnsi="Arial" w:cs="Arial"/>
            <w:sz w:val="20"/>
            <w:szCs w:val="20"/>
            <w:lang w:val="sv-SE"/>
          </w:rPr>
          <w:t>www.nivika.se</w:t>
        </w:r>
      </w:hyperlink>
      <w:r w:rsidR="00235019" w:rsidRPr="00583E93">
        <w:rPr>
          <w:rFonts w:ascii="Arial" w:hAnsi="Arial" w:cs="Arial"/>
          <w:sz w:val="20"/>
          <w:szCs w:val="20"/>
          <w:lang w:val="sv-SE"/>
        </w:rPr>
        <w:t>.</w:t>
      </w:r>
    </w:p>
    <w:p w14:paraId="48A65A46" w14:textId="77777777" w:rsidR="00905551" w:rsidRDefault="00905551" w:rsidP="00C14CB4">
      <w:pPr>
        <w:spacing w:line="360" w:lineRule="auto"/>
        <w:rPr>
          <w:rFonts w:ascii="Arial" w:hAnsi="Arial" w:cs="Arial"/>
          <w:sz w:val="20"/>
          <w:lang w:val="sv-SE"/>
        </w:rPr>
      </w:pPr>
    </w:p>
    <w:p w14:paraId="40B51B05" w14:textId="668F9B45" w:rsidR="00EB06EA" w:rsidRPr="00BE137B" w:rsidRDefault="00802CFC" w:rsidP="00BE137B">
      <w:pPr>
        <w:spacing w:line="360" w:lineRule="auto"/>
        <w:ind w:right="262"/>
        <w:rPr>
          <w:rFonts w:ascii="Arial" w:hAnsi="Arial" w:cs="Arial"/>
          <w:b/>
          <w:sz w:val="20"/>
          <w:szCs w:val="20"/>
          <w:lang w:val="sv-SE"/>
        </w:rPr>
      </w:pPr>
      <w:r w:rsidRPr="00802CFC">
        <w:rPr>
          <w:rFonts w:ascii="Arial" w:hAnsi="Arial" w:cs="Arial"/>
          <w:b/>
          <w:sz w:val="20"/>
          <w:szCs w:val="20"/>
          <w:lang w:val="sv-SE"/>
        </w:rPr>
        <w:t xml:space="preserve">Val av revisor (punkt 13) </w:t>
      </w:r>
    </w:p>
    <w:p w14:paraId="39CE33B7" w14:textId="51CBABEE" w:rsidR="003A298E" w:rsidRPr="0007371A" w:rsidRDefault="00BE137B"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3A298E">
        <w:rPr>
          <w:rFonts w:ascii="Arial" w:hAnsi="Arial" w:cs="Arial"/>
          <w:bCs/>
          <w:sz w:val="20"/>
          <w:szCs w:val="20"/>
          <w:lang w:val="sv-SE" w:eastAsia="sv-SE"/>
        </w:rPr>
        <w:t xml:space="preserve">Valberedningen </w:t>
      </w:r>
      <w:r w:rsidRPr="0007371A">
        <w:rPr>
          <w:rFonts w:ascii="Arial" w:hAnsi="Arial" w:cs="Arial"/>
          <w:bCs/>
          <w:sz w:val="20"/>
          <w:szCs w:val="20"/>
          <w:lang w:val="sv-SE" w:eastAsia="sv-SE"/>
        </w:rPr>
        <w:t xml:space="preserve">föreslår omval av det registrerade revisionsbolaget Ernst &amp; Young AB till revisor. </w:t>
      </w:r>
    </w:p>
    <w:p w14:paraId="1C0532FC" w14:textId="77777777" w:rsidR="003A298E" w:rsidRPr="0007371A"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0539012F" w14:textId="0F83B637" w:rsidR="00BE137B" w:rsidRPr="0007371A" w:rsidRDefault="00BE137B"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07371A">
        <w:rPr>
          <w:rFonts w:ascii="Arial" w:hAnsi="Arial" w:cs="Arial"/>
          <w:bCs/>
          <w:sz w:val="20"/>
          <w:szCs w:val="20"/>
          <w:lang w:val="sv-SE" w:eastAsia="sv-SE"/>
        </w:rPr>
        <w:t>Valberedningens förslag överensstämmer med revisionsutskottets rekommendation. Varken valberedningens förslag eller revisionsutskottets rekommendation till revisor har varit föremål för påverkan från tredje part eller varit tvingat av några avtalsvillkor som begränsat valfriheten i revisorsvalet.</w:t>
      </w:r>
    </w:p>
    <w:p w14:paraId="76EF1F85" w14:textId="77777777" w:rsidR="00BE137B" w:rsidRPr="0007371A" w:rsidRDefault="00BE137B"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18422CDD" w14:textId="5A7FBA73" w:rsidR="00BE137B" w:rsidRPr="003A298E" w:rsidRDefault="00BE137B"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07371A">
        <w:rPr>
          <w:rFonts w:ascii="Arial" w:hAnsi="Arial" w:cs="Arial"/>
          <w:bCs/>
          <w:sz w:val="20"/>
          <w:szCs w:val="20"/>
          <w:lang w:val="sv-SE" w:eastAsia="sv-SE"/>
        </w:rPr>
        <w:t xml:space="preserve">Ernst &amp; Young AB har låtit meddela att, för det fall valberedningens förslag till revisor också blir stämmans val, auktoriserade revisorn </w:t>
      </w:r>
      <w:r w:rsidR="00235019" w:rsidRPr="0007371A">
        <w:rPr>
          <w:rFonts w:ascii="Arial" w:hAnsi="Arial" w:cs="Arial"/>
          <w:bCs/>
          <w:sz w:val="20"/>
          <w:szCs w:val="20"/>
          <w:lang w:val="sv-SE" w:eastAsia="sv-SE"/>
        </w:rPr>
        <w:t>Jonas Svensson</w:t>
      </w:r>
      <w:r w:rsidRPr="0007371A">
        <w:rPr>
          <w:rFonts w:ascii="Arial" w:hAnsi="Arial" w:cs="Arial"/>
          <w:bCs/>
          <w:sz w:val="20"/>
          <w:szCs w:val="20"/>
          <w:lang w:val="sv-SE" w:eastAsia="sv-SE"/>
        </w:rPr>
        <w:t xml:space="preserve"> kommer att utses som huvudansvarig för revisionen</w:t>
      </w:r>
      <w:r w:rsidR="0007371A">
        <w:rPr>
          <w:rFonts w:ascii="Arial" w:hAnsi="Arial" w:cs="Arial"/>
          <w:bCs/>
          <w:sz w:val="20"/>
          <w:szCs w:val="20"/>
          <w:lang w:val="sv-SE" w:eastAsia="sv-SE"/>
        </w:rPr>
        <w:t>.</w:t>
      </w:r>
    </w:p>
    <w:bookmarkEnd w:id="6"/>
    <w:p w14:paraId="01796CB3" w14:textId="77777777" w:rsidR="00BE137B" w:rsidRDefault="00BE137B" w:rsidP="00BE137B">
      <w:pPr>
        <w:keepNext/>
        <w:spacing w:line="360" w:lineRule="auto"/>
        <w:rPr>
          <w:rFonts w:ascii="Arial" w:hAnsi="Arial" w:cs="Arial"/>
          <w:sz w:val="20"/>
          <w:lang w:val="sv-SE"/>
        </w:rPr>
      </w:pPr>
    </w:p>
    <w:p w14:paraId="5A8F5D49" w14:textId="3DBFC871" w:rsidR="0046775C" w:rsidRPr="00D1674C" w:rsidRDefault="0046775C" w:rsidP="00BE137B">
      <w:pPr>
        <w:keepNext/>
        <w:spacing w:line="360" w:lineRule="auto"/>
        <w:rPr>
          <w:rFonts w:ascii="Arial" w:hAnsi="Arial" w:cs="Arial"/>
          <w:b/>
          <w:sz w:val="20"/>
          <w:szCs w:val="20"/>
          <w:lang w:val="sv-SE"/>
        </w:rPr>
      </w:pPr>
      <w:r w:rsidRPr="00D1674C">
        <w:rPr>
          <w:rFonts w:ascii="Arial" w:hAnsi="Arial" w:cs="Arial"/>
          <w:b/>
          <w:sz w:val="20"/>
          <w:szCs w:val="20"/>
          <w:lang w:val="sv-SE"/>
        </w:rPr>
        <w:t>STYRELSENS BESLUTSFÖRSLAG</w:t>
      </w:r>
    </w:p>
    <w:p w14:paraId="48FA9887" w14:textId="5BDE50C2" w:rsidR="002904DC" w:rsidRPr="00D1674C" w:rsidRDefault="007F2D81" w:rsidP="001234A4">
      <w:pPr>
        <w:keepNext/>
        <w:spacing w:line="360" w:lineRule="auto"/>
        <w:rPr>
          <w:rFonts w:ascii="Arial" w:hAnsi="Arial" w:cs="Arial"/>
          <w:b/>
          <w:sz w:val="20"/>
          <w:szCs w:val="20"/>
          <w:lang w:val="sv-SE"/>
        </w:rPr>
      </w:pPr>
      <w:bookmarkStart w:id="7" w:name="_Hlk90888822"/>
      <w:r w:rsidRPr="00D1674C">
        <w:rPr>
          <w:rFonts w:ascii="Arial" w:hAnsi="Arial" w:cs="Arial"/>
          <w:b/>
          <w:sz w:val="20"/>
          <w:szCs w:val="20"/>
          <w:lang w:val="sv-SE"/>
        </w:rPr>
        <w:t>Disposition av bolagets resultat enligt d</w:t>
      </w:r>
      <w:r w:rsidR="008D7804" w:rsidRPr="00D1674C">
        <w:rPr>
          <w:rFonts w:ascii="Arial" w:hAnsi="Arial" w:cs="Arial"/>
          <w:b/>
          <w:sz w:val="20"/>
          <w:szCs w:val="20"/>
          <w:lang w:val="sv-SE"/>
        </w:rPr>
        <w:t>en fastställda balansräkningen</w:t>
      </w:r>
      <w:r w:rsidRPr="00D1674C">
        <w:rPr>
          <w:rFonts w:ascii="Arial" w:hAnsi="Arial" w:cs="Arial"/>
          <w:b/>
          <w:sz w:val="20"/>
          <w:szCs w:val="20"/>
          <w:lang w:val="sv-SE"/>
        </w:rPr>
        <w:t xml:space="preserve"> </w:t>
      </w:r>
      <w:r w:rsidR="004F473A" w:rsidRPr="00D1674C">
        <w:rPr>
          <w:rFonts w:ascii="Arial" w:hAnsi="Arial" w:cs="Arial"/>
          <w:b/>
          <w:sz w:val="20"/>
          <w:szCs w:val="20"/>
          <w:lang w:val="sv-SE"/>
        </w:rPr>
        <w:t xml:space="preserve">(punkt </w:t>
      </w:r>
      <w:r w:rsidR="0076579F">
        <w:rPr>
          <w:rFonts w:ascii="Arial" w:hAnsi="Arial" w:cs="Arial"/>
          <w:b/>
          <w:sz w:val="20"/>
          <w:szCs w:val="20"/>
          <w:lang w:val="sv-SE"/>
        </w:rPr>
        <w:t>9</w:t>
      </w:r>
      <w:r w:rsidRPr="00D1674C">
        <w:rPr>
          <w:rFonts w:ascii="Arial" w:hAnsi="Arial" w:cs="Arial"/>
          <w:b/>
          <w:sz w:val="20"/>
          <w:szCs w:val="20"/>
          <w:lang w:val="sv-SE"/>
        </w:rPr>
        <w:t xml:space="preserve"> b</w:t>
      </w:r>
      <w:r w:rsidR="00277A3C" w:rsidRPr="00D1674C">
        <w:rPr>
          <w:rFonts w:ascii="Arial" w:hAnsi="Arial" w:cs="Arial"/>
          <w:b/>
          <w:sz w:val="20"/>
          <w:szCs w:val="20"/>
          <w:lang w:val="sv-SE"/>
        </w:rPr>
        <w:t>)</w:t>
      </w:r>
      <w:r w:rsidR="00293420" w:rsidRPr="00D1674C">
        <w:rPr>
          <w:rFonts w:ascii="Arial" w:hAnsi="Arial" w:cs="Arial"/>
          <w:b/>
          <w:sz w:val="20"/>
          <w:szCs w:val="20"/>
          <w:lang w:val="sv-SE"/>
        </w:rPr>
        <w:t xml:space="preserve"> </w:t>
      </w:r>
    </w:p>
    <w:p w14:paraId="6DA28BBA" w14:textId="0C616079" w:rsidR="00C74E27" w:rsidRPr="00C74E27" w:rsidRDefault="00087BA3" w:rsidP="00C74E27">
      <w:pPr>
        <w:spacing w:line="360" w:lineRule="auto"/>
        <w:rPr>
          <w:rFonts w:ascii="Arial" w:hAnsi="Arial" w:cs="Arial"/>
          <w:sz w:val="20"/>
          <w:szCs w:val="20"/>
          <w:lang w:val="sv-SE"/>
        </w:rPr>
      </w:pPr>
      <w:r w:rsidRPr="00087BA3">
        <w:rPr>
          <w:rFonts w:ascii="Arial" w:hAnsi="Arial" w:cs="Arial"/>
          <w:sz w:val="20"/>
          <w:szCs w:val="20"/>
          <w:lang w:val="sv-SE"/>
        </w:rPr>
        <w:t xml:space="preserve">Styrelsen föreslår att </w:t>
      </w:r>
      <w:r w:rsidR="00595FC9" w:rsidRPr="00595FC9">
        <w:rPr>
          <w:rFonts w:ascii="Arial" w:hAnsi="Arial" w:cs="Arial"/>
          <w:sz w:val="20"/>
          <w:szCs w:val="20"/>
          <w:lang w:val="sv-SE"/>
        </w:rPr>
        <w:t>ingen utdelning lämnas för verksamhetsåret 202</w:t>
      </w:r>
      <w:r w:rsidR="00595FC9">
        <w:rPr>
          <w:rFonts w:ascii="Arial" w:hAnsi="Arial" w:cs="Arial"/>
          <w:sz w:val="20"/>
          <w:szCs w:val="20"/>
          <w:lang w:val="sv-SE"/>
        </w:rPr>
        <w:t>2</w:t>
      </w:r>
      <w:r w:rsidR="00595FC9" w:rsidRPr="00595FC9">
        <w:rPr>
          <w:rFonts w:ascii="Arial" w:hAnsi="Arial" w:cs="Arial"/>
          <w:sz w:val="20"/>
          <w:szCs w:val="20"/>
          <w:lang w:val="sv-SE"/>
        </w:rPr>
        <w:t>/202</w:t>
      </w:r>
      <w:r w:rsidR="00595FC9">
        <w:rPr>
          <w:rFonts w:ascii="Arial" w:hAnsi="Arial" w:cs="Arial"/>
          <w:sz w:val="20"/>
          <w:szCs w:val="20"/>
          <w:lang w:val="sv-SE"/>
        </w:rPr>
        <w:t xml:space="preserve">3 </w:t>
      </w:r>
      <w:r w:rsidR="00595FC9" w:rsidRPr="00595FC9">
        <w:rPr>
          <w:rFonts w:ascii="Arial" w:hAnsi="Arial" w:cs="Arial"/>
          <w:sz w:val="20"/>
          <w:szCs w:val="20"/>
          <w:lang w:val="sv-SE"/>
        </w:rPr>
        <w:t xml:space="preserve">utan att resultatet disponeras så att i ny räkning överförs </w:t>
      </w:r>
      <w:r w:rsidR="00595FC9">
        <w:rPr>
          <w:rFonts w:ascii="Arial" w:hAnsi="Arial" w:cs="Arial"/>
          <w:sz w:val="20"/>
          <w:szCs w:val="20"/>
          <w:lang w:val="sv-SE"/>
        </w:rPr>
        <w:t>2 324 452 117</w:t>
      </w:r>
      <w:r w:rsidR="00595FC9" w:rsidRPr="00595FC9">
        <w:rPr>
          <w:rFonts w:ascii="Arial" w:hAnsi="Arial" w:cs="Arial"/>
          <w:sz w:val="20"/>
          <w:szCs w:val="20"/>
          <w:lang w:val="sv-SE"/>
        </w:rPr>
        <w:t xml:space="preserve"> kronor. Skälet för styrelsens förslag är att bolagets tillväxt bör prioriteras framför utdelning till aktieägarna. Bolagets fria egna kapital används på ett, enligt styrelsens mening, mer ändamålsenligt sätt genom att återinvesteras i verksamheten för att på så vis skapa förutsättningar för att nå de uppsatta tillväxtmålen</w:t>
      </w:r>
      <w:r w:rsidR="00B64590">
        <w:rPr>
          <w:rFonts w:ascii="Arial" w:hAnsi="Arial" w:cs="Arial"/>
          <w:sz w:val="20"/>
          <w:lang w:val="sv-SE"/>
        </w:rPr>
        <w:t>.</w:t>
      </w:r>
    </w:p>
    <w:bookmarkEnd w:id="7"/>
    <w:p w14:paraId="0368E0C7" w14:textId="6983F042" w:rsidR="0009347E" w:rsidRDefault="0009347E" w:rsidP="001234A4">
      <w:pPr>
        <w:spacing w:line="360" w:lineRule="auto"/>
        <w:rPr>
          <w:rFonts w:ascii="Arial" w:hAnsi="Arial" w:cs="Arial"/>
          <w:sz w:val="20"/>
          <w:szCs w:val="20"/>
          <w:lang w:val="sv-SE"/>
        </w:rPr>
      </w:pPr>
    </w:p>
    <w:p w14:paraId="24834E3F" w14:textId="77777777" w:rsidR="0009347E" w:rsidRPr="0009347E" w:rsidRDefault="0009347E" w:rsidP="00676B31">
      <w:pPr>
        <w:keepNext/>
        <w:spacing w:line="360" w:lineRule="auto"/>
        <w:ind w:right="262"/>
        <w:rPr>
          <w:rFonts w:ascii="Arial" w:hAnsi="Arial" w:cs="Arial"/>
          <w:b/>
          <w:sz w:val="20"/>
          <w:szCs w:val="20"/>
          <w:lang w:val="sv-SE"/>
        </w:rPr>
      </w:pPr>
      <w:r w:rsidRPr="00986EAF">
        <w:rPr>
          <w:rFonts w:ascii="Arial" w:hAnsi="Arial" w:cs="Arial"/>
          <w:b/>
          <w:sz w:val="20"/>
          <w:szCs w:val="20"/>
          <w:lang w:val="sv-SE"/>
        </w:rPr>
        <w:lastRenderedPageBreak/>
        <w:t>Beslut om godkännande av ersättningsrapport (punkt 14)</w:t>
      </w:r>
    </w:p>
    <w:p w14:paraId="05A4F623" w14:textId="0A29C27A" w:rsidR="0009347E" w:rsidRDefault="0009347E" w:rsidP="00676B31">
      <w:pPr>
        <w:keepNext/>
        <w:spacing w:line="360" w:lineRule="auto"/>
        <w:rPr>
          <w:rFonts w:ascii="Arial" w:hAnsi="Arial" w:cs="Arial"/>
          <w:sz w:val="20"/>
          <w:lang w:val="sv-SE"/>
        </w:rPr>
      </w:pPr>
      <w:r w:rsidRPr="0009347E">
        <w:rPr>
          <w:rFonts w:ascii="Arial" w:hAnsi="Arial" w:cs="Arial"/>
          <w:sz w:val="20"/>
          <w:lang w:val="sv-SE"/>
        </w:rPr>
        <w:t>Styrelsen föreslår att stämman beslutar om godkännande av styrelsens ersättningsrapport över ersättningar enligt 8 kap 53 a § aktiebolagslagen.</w:t>
      </w:r>
    </w:p>
    <w:p w14:paraId="0F13A19C" w14:textId="77777777" w:rsidR="00595FC9" w:rsidRDefault="00595FC9" w:rsidP="00AB0BD4">
      <w:pPr>
        <w:keepNext/>
        <w:spacing w:line="360" w:lineRule="auto"/>
        <w:rPr>
          <w:rFonts w:ascii="Arial" w:hAnsi="Arial" w:cs="Arial"/>
          <w:sz w:val="20"/>
          <w:lang w:val="sv-SE"/>
        </w:rPr>
      </w:pPr>
    </w:p>
    <w:p w14:paraId="51406C06" w14:textId="618561D8" w:rsidR="00B64590" w:rsidRPr="00B64590" w:rsidRDefault="00B64590" w:rsidP="00AB0BD4">
      <w:pPr>
        <w:keepNext/>
        <w:spacing w:line="360" w:lineRule="auto"/>
        <w:rPr>
          <w:rFonts w:ascii="Arial" w:hAnsi="Arial" w:cs="Arial"/>
          <w:b/>
          <w:bCs/>
          <w:sz w:val="20"/>
          <w:lang w:val="sv-SE"/>
        </w:rPr>
      </w:pPr>
      <w:r w:rsidRPr="00B64590">
        <w:rPr>
          <w:rFonts w:ascii="Arial" w:hAnsi="Arial" w:cs="Arial"/>
          <w:b/>
          <w:bCs/>
          <w:sz w:val="20"/>
          <w:lang w:val="sv-SE"/>
        </w:rPr>
        <w:t>Beslut om bemyndigande för styrelsen att besluta om förvärv av egna aktier (punkt 1</w:t>
      </w:r>
      <w:r w:rsidR="00EC2390">
        <w:rPr>
          <w:rFonts w:ascii="Arial" w:hAnsi="Arial" w:cs="Arial"/>
          <w:b/>
          <w:bCs/>
          <w:sz w:val="20"/>
          <w:lang w:val="sv-SE"/>
        </w:rPr>
        <w:t xml:space="preserve">5 </w:t>
      </w:r>
      <w:r>
        <w:rPr>
          <w:rFonts w:ascii="Arial" w:hAnsi="Arial" w:cs="Arial"/>
          <w:b/>
          <w:bCs/>
          <w:sz w:val="20"/>
          <w:lang w:val="sv-SE"/>
        </w:rPr>
        <w:t>a</w:t>
      </w:r>
      <w:r w:rsidRPr="00B64590">
        <w:rPr>
          <w:rFonts w:ascii="Arial" w:hAnsi="Arial" w:cs="Arial"/>
          <w:b/>
          <w:bCs/>
          <w:sz w:val="20"/>
          <w:lang w:val="sv-SE"/>
        </w:rPr>
        <w:t>)</w:t>
      </w:r>
    </w:p>
    <w:p w14:paraId="4956A524" w14:textId="77777777" w:rsidR="00B64590" w:rsidRPr="00C918AF" w:rsidRDefault="00B64590" w:rsidP="00B64590">
      <w:pPr>
        <w:spacing w:line="276" w:lineRule="auto"/>
        <w:rPr>
          <w:rFonts w:ascii="Arial" w:eastAsia="Calibri" w:hAnsi="Arial" w:cs="Arial"/>
          <w:color w:val="000000"/>
          <w:sz w:val="20"/>
          <w:szCs w:val="20"/>
          <w:lang w:val="sv-SE"/>
        </w:rPr>
      </w:pPr>
      <w:r w:rsidRPr="00C918AF">
        <w:rPr>
          <w:rFonts w:ascii="Arial" w:eastAsia="Calibri" w:hAnsi="Arial" w:cs="Arial"/>
          <w:color w:val="000000"/>
          <w:sz w:val="20"/>
          <w:szCs w:val="20"/>
          <w:lang w:val="sv-SE"/>
        </w:rPr>
        <w:t>Styrelsen föreslår att stämman bemyndigar styrelsen att, vid ett eller flera tillfällen före nästa årsstämma, besluta om förvärv av egna aktier enligt</w:t>
      </w:r>
      <w:r>
        <w:rPr>
          <w:rFonts w:ascii="Arial" w:eastAsia="Calibri" w:hAnsi="Arial" w:cs="Arial"/>
          <w:color w:val="000000"/>
          <w:sz w:val="20"/>
          <w:szCs w:val="20"/>
          <w:lang w:val="sv-SE"/>
        </w:rPr>
        <w:t xml:space="preserve"> i huvudsak</w:t>
      </w:r>
      <w:r w:rsidRPr="00C918AF">
        <w:rPr>
          <w:rFonts w:ascii="Arial" w:eastAsia="Calibri" w:hAnsi="Arial" w:cs="Arial"/>
          <w:color w:val="000000"/>
          <w:sz w:val="20"/>
          <w:szCs w:val="20"/>
          <w:lang w:val="sv-SE"/>
        </w:rPr>
        <w:t xml:space="preserve"> följande. </w:t>
      </w:r>
    </w:p>
    <w:p w14:paraId="1C0A2282" w14:textId="77777777" w:rsidR="00B64590" w:rsidRPr="00C918AF" w:rsidRDefault="00B64590" w:rsidP="00B64590">
      <w:pPr>
        <w:spacing w:line="276" w:lineRule="auto"/>
        <w:rPr>
          <w:rFonts w:ascii="Arial" w:eastAsia="Calibri" w:hAnsi="Arial" w:cs="Arial"/>
          <w:color w:val="000000"/>
          <w:sz w:val="20"/>
          <w:szCs w:val="20"/>
          <w:lang w:val="sv-SE"/>
        </w:rPr>
      </w:pPr>
    </w:p>
    <w:p w14:paraId="4BDA9331" w14:textId="77777777" w:rsidR="00B64590" w:rsidRPr="002A07EB" w:rsidRDefault="00B64590" w:rsidP="00B64590">
      <w:pPr>
        <w:spacing w:line="276" w:lineRule="auto"/>
        <w:rPr>
          <w:rFonts w:ascii="Arial" w:eastAsia="Calibri" w:hAnsi="Arial" w:cs="Arial"/>
          <w:color w:val="000000"/>
          <w:sz w:val="20"/>
          <w:szCs w:val="20"/>
          <w:lang w:val="sv-SE"/>
        </w:rPr>
      </w:pPr>
      <w:r w:rsidRPr="002A07EB">
        <w:rPr>
          <w:rFonts w:ascii="Arial" w:eastAsia="Calibri" w:hAnsi="Arial" w:cs="Arial"/>
          <w:color w:val="000000"/>
          <w:sz w:val="20"/>
          <w:szCs w:val="20"/>
          <w:lang w:val="sv-SE"/>
        </w:rPr>
        <w:t>1.</w:t>
      </w:r>
      <w:r w:rsidRPr="002A07EB">
        <w:rPr>
          <w:rFonts w:ascii="Arial" w:eastAsia="Calibri" w:hAnsi="Arial" w:cs="Arial"/>
          <w:color w:val="000000"/>
          <w:sz w:val="20"/>
          <w:szCs w:val="20"/>
          <w:lang w:val="sv-SE"/>
        </w:rPr>
        <w:tab/>
        <w:t xml:space="preserve">Förvärv av egna aktier ska ske på Nasdaq Stockholm. </w:t>
      </w:r>
    </w:p>
    <w:p w14:paraId="1B4DA0F6" w14:textId="77777777" w:rsidR="00B64590" w:rsidRPr="002A07EB" w:rsidRDefault="00B64590" w:rsidP="00B64590">
      <w:pPr>
        <w:spacing w:line="276" w:lineRule="auto"/>
        <w:rPr>
          <w:rFonts w:ascii="Arial" w:eastAsia="Calibri" w:hAnsi="Arial" w:cs="Arial"/>
          <w:color w:val="000000"/>
          <w:sz w:val="20"/>
          <w:szCs w:val="20"/>
          <w:lang w:val="sv-SE"/>
        </w:rPr>
      </w:pPr>
    </w:p>
    <w:p w14:paraId="0C24AEE6" w14:textId="77777777" w:rsidR="00B64590" w:rsidRPr="002A07EB" w:rsidRDefault="00B64590" w:rsidP="00B64590">
      <w:pPr>
        <w:spacing w:line="276" w:lineRule="auto"/>
        <w:ind w:left="720" w:hanging="720"/>
        <w:rPr>
          <w:rFonts w:ascii="Arial" w:eastAsia="Calibri" w:hAnsi="Arial" w:cs="Arial"/>
          <w:color w:val="000000"/>
          <w:sz w:val="20"/>
          <w:szCs w:val="20"/>
          <w:lang w:val="sv-SE"/>
        </w:rPr>
      </w:pPr>
      <w:r w:rsidRPr="002A07EB">
        <w:rPr>
          <w:rFonts w:ascii="Arial" w:eastAsia="Calibri" w:hAnsi="Arial" w:cs="Arial"/>
          <w:color w:val="000000"/>
          <w:sz w:val="20"/>
          <w:szCs w:val="20"/>
          <w:lang w:val="sv-SE"/>
        </w:rPr>
        <w:t>2.</w:t>
      </w:r>
      <w:r w:rsidRPr="002A07EB">
        <w:rPr>
          <w:rFonts w:ascii="Arial" w:eastAsia="Calibri" w:hAnsi="Arial" w:cs="Arial"/>
          <w:color w:val="000000"/>
          <w:sz w:val="20"/>
          <w:szCs w:val="20"/>
          <w:lang w:val="sv-SE"/>
        </w:rPr>
        <w:tab/>
        <w:t xml:space="preserve">Förvärv av egna aktier får ske så att bolagets innehav av egna aktier sammanlagt uppgår till högst en tiondel av samtliga aktier i bolaget. </w:t>
      </w:r>
    </w:p>
    <w:p w14:paraId="76566380" w14:textId="77777777" w:rsidR="00B64590" w:rsidRPr="002A07EB" w:rsidRDefault="00B64590" w:rsidP="00B64590">
      <w:pPr>
        <w:spacing w:line="276" w:lineRule="auto"/>
        <w:rPr>
          <w:rFonts w:ascii="Arial" w:eastAsia="Calibri" w:hAnsi="Arial" w:cs="Arial"/>
          <w:color w:val="000000"/>
          <w:sz w:val="20"/>
          <w:szCs w:val="20"/>
          <w:lang w:val="sv-SE"/>
        </w:rPr>
      </w:pPr>
    </w:p>
    <w:p w14:paraId="6B341D4F" w14:textId="77777777" w:rsidR="00B64590" w:rsidRPr="002A07EB" w:rsidRDefault="00B64590" w:rsidP="00B64590">
      <w:pPr>
        <w:spacing w:line="276" w:lineRule="auto"/>
        <w:ind w:left="720" w:hanging="720"/>
        <w:rPr>
          <w:rFonts w:ascii="Arial" w:eastAsia="Calibri" w:hAnsi="Arial" w:cs="Arial"/>
          <w:color w:val="000000"/>
          <w:sz w:val="20"/>
          <w:szCs w:val="20"/>
          <w:lang w:val="sv-SE"/>
        </w:rPr>
      </w:pPr>
      <w:r w:rsidRPr="002A07EB">
        <w:rPr>
          <w:rFonts w:ascii="Arial" w:eastAsia="Calibri" w:hAnsi="Arial" w:cs="Arial"/>
          <w:color w:val="000000"/>
          <w:sz w:val="20"/>
          <w:szCs w:val="20"/>
          <w:lang w:val="sv-SE"/>
        </w:rPr>
        <w:t>3.</w:t>
      </w:r>
      <w:r w:rsidRPr="002A07EB">
        <w:rPr>
          <w:rFonts w:ascii="Arial" w:eastAsia="Calibri" w:hAnsi="Arial" w:cs="Arial"/>
          <w:color w:val="000000"/>
          <w:sz w:val="20"/>
          <w:szCs w:val="20"/>
          <w:lang w:val="sv-SE"/>
        </w:rPr>
        <w:tab/>
        <w:t xml:space="preserve">Förvärv av egna aktier på Nasdaq Stockholm ska ske kontant till ett pris inom det vid var tid registrerade börskursintervallet, varmed avses intervallet mellan högsta köpkurs och lägsta säljkurs. </w:t>
      </w:r>
    </w:p>
    <w:p w14:paraId="49554A9F" w14:textId="77777777" w:rsidR="00B64590" w:rsidRPr="002A07EB" w:rsidRDefault="00B64590" w:rsidP="00B64590">
      <w:pPr>
        <w:spacing w:line="276" w:lineRule="auto"/>
        <w:rPr>
          <w:rFonts w:ascii="Arial" w:eastAsia="Calibri" w:hAnsi="Arial" w:cs="Arial"/>
          <w:color w:val="000000"/>
          <w:sz w:val="20"/>
          <w:szCs w:val="20"/>
          <w:lang w:val="sv-SE"/>
        </w:rPr>
      </w:pPr>
    </w:p>
    <w:p w14:paraId="681C9764" w14:textId="77777777" w:rsidR="00B64590" w:rsidRDefault="00B64590" w:rsidP="00B64590">
      <w:pPr>
        <w:spacing w:line="276" w:lineRule="auto"/>
        <w:rPr>
          <w:rFonts w:ascii="Arial" w:eastAsia="Calibri" w:hAnsi="Arial" w:cs="Arial"/>
          <w:color w:val="000000"/>
          <w:sz w:val="20"/>
          <w:szCs w:val="20"/>
          <w:lang w:val="sv-SE"/>
        </w:rPr>
      </w:pPr>
      <w:r w:rsidRPr="002A07EB">
        <w:rPr>
          <w:rFonts w:ascii="Arial" w:eastAsia="Calibri" w:hAnsi="Arial" w:cs="Arial"/>
          <w:color w:val="000000"/>
          <w:sz w:val="20"/>
          <w:szCs w:val="20"/>
          <w:lang w:val="sv-SE"/>
        </w:rPr>
        <w:t>Syftet med det föreslagna bemyndigandet att förvärva egna aktier är att möjliggöra en förbättring av bolagets kapitalstruktur, att möjliggöra överlåtelser av aktier i enlighet med styrelsens förslag till beslut om bemyndigande för styrelsen att överlåta egna aktier samt att ge styrelsen ett ökat handlingsutrymme i samband med eventuella framtida företagsförvärv.</w:t>
      </w:r>
    </w:p>
    <w:p w14:paraId="2BE8CB2B" w14:textId="77777777" w:rsidR="00B64590" w:rsidRDefault="00B64590" w:rsidP="00B64590">
      <w:pPr>
        <w:spacing w:line="276" w:lineRule="auto"/>
        <w:rPr>
          <w:rFonts w:ascii="Arial" w:eastAsia="Calibri" w:hAnsi="Arial" w:cs="Arial"/>
          <w:color w:val="000000"/>
          <w:sz w:val="20"/>
          <w:szCs w:val="20"/>
          <w:lang w:val="sv-SE"/>
        </w:rPr>
      </w:pPr>
    </w:p>
    <w:p w14:paraId="3B4DD09E" w14:textId="1409E009" w:rsidR="00B64590" w:rsidRDefault="00595FC9" w:rsidP="00AC02EF">
      <w:pPr>
        <w:spacing w:line="276" w:lineRule="auto"/>
        <w:rPr>
          <w:rFonts w:ascii="Arial" w:eastAsia="Calibri" w:hAnsi="Arial" w:cs="Arial"/>
          <w:color w:val="000000"/>
          <w:sz w:val="20"/>
          <w:szCs w:val="20"/>
          <w:lang w:val="sv-SE"/>
        </w:rPr>
      </w:pPr>
      <w:r w:rsidRPr="00595FC9">
        <w:rPr>
          <w:rFonts w:ascii="Arial" w:eastAsia="Calibri" w:hAnsi="Arial" w:cs="Arial"/>
          <w:color w:val="000000"/>
          <w:sz w:val="20"/>
          <w:szCs w:val="20"/>
          <w:lang w:val="sv-SE"/>
        </w:rPr>
        <w:t>Styrelsen, eller den styrelsen utser, ska ha rätt att besluta om de mindre ändringar i stämmans beslut som kan erfordras på grund av formella krav.</w:t>
      </w:r>
    </w:p>
    <w:p w14:paraId="59E47FA0" w14:textId="77777777" w:rsidR="00583E93" w:rsidRPr="00AC02EF" w:rsidRDefault="00583E93" w:rsidP="00AC02EF">
      <w:pPr>
        <w:spacing w:line="276" w:lineRule="auto"/>
        <w:rPr>
          <w:rFonts w:ascii="Arial" w:eastAsia="Calibri" w:hAnsi="Arial" w:cs="Arial"/>
          <w:color w:val="000000"/>
          <w:sz w:val="20"/>
          <w:szCs w:val="20"/>
          <w:lang w:val="sv-SE"/>
        </w:rPr>
      </w:pPr>
    </w:p>
    <w:p w14:paraId="1466C3D9" w14:textId="49946361" w:rsidR="00B64590" w:rsidRPr="00B64590" w:rsidRDefault="00B64590" w:rsidP="00AB0BD4">
      <w:pPr>
        <w:keepNext/>
        <w:spacing w:line="360" w:lineRule="auto"/>
        <w:rPr>
          <w:rFonts w:ascii="Arial" w:hAnsi="Arial" w:cs="Arial"/>
          <w:b/>
          <w:bCs/>
          <w:sz w:val="20"/>
          <w:lang w:val="sv-SE"/>
        </w:rPr>
      </w:pPr>
      <w:r w:rsidRPr="00B64590">
        <w:rPr>
          <w:rFonts w:ascii="Arial" w:hAnsi="Arial" w:cs="Arial"/>
          <w:b/>
          <w:bCs/>
          <w:sz w:val="20"/>
          <w:lang w:val="sv-SE"/>
        </w:rPr>
        <w:t>Beslut om bemyndigande för styrelsen att besluta om överlåtelse av egna aktier (punkt 1</w:t>
      </w:r>
      <w:r w:rsidR="00EC2390">
        <w:rPr>
          <w:rFonts w:ascii="Arial" w:hAnsi="Arial" w:cs="Arial"/>
          <w:b/>
          <w:bCs/>
          <w:sz w:val="20"/>
          <w:lang w:val="sv-SE"/>
        </w:rPr>
        <w:t xml:space="preserve">5 </w:t>
      </w:r>
      <w:r>
        <w:rPr>
          <w:rFonts w:ascii="Arial" w:hAnsi="Arial" w:cs="Arial"/>
          <w:b/>
          <w:bCs/>
          <w:sz w:val="20"/>
          <w:lang w:val="sv-SE"/>
        </w:rPr>
        <w:t>b</w:t>
      </w:r>
      <w:r w:rsidRPr="00B64590">
        <w:rPr>
          <w:rFonts w:ascii="Arial" w:hAnsi="Arial" w:cs="Arial"/>
          <w:b/>
          <w:bCs/>
          <w:sz w:val="20"/>
          <w:lang w:val="sv-SE"/>
        </w:rPr>
        <w:t>)</w:t>
      </w:r>
    </w:p>
    <w:p w14:paraId="7C85F248" w14:textId="77777777" w:rsidR="00B64590" w:rsidRDefault="00B64590" w:rsidP="00B64590">
      <w:pPr>
        <w:keepNext/>
        <w:autoSpaceDE w:val="0"/>
        <w:autoSpaceDN w:val="0"/>
        <w:adjustRightInd w:val="0"/>
        <w:spacing w:line="276" w:lineRule="auto"/>
        <w:rPr>
          <w:rFonts w:ascii="Arial" w:eastAsia="Calibri" w:hAnsi="Arial" w:cs="Arial"/>
          <w:color w:val="000000"/>
          <w:sz w:val="20"/>
          <w:szCs w:val="20"/>
          <w:lang w:val="sv-SE"/>
        </w:rPr>
      </w:pPr>
      <w:r w:rsidRPr="00E60D4C">
        <w:rPr>
          <w:rFonts w:ascii="Arial" w:eastAsia="Calibri" w:hAnsi="Arial" w:cs="Arial"/>
          <w:color w:val="000000"/>
          <w:sz w:val="20"/>
          <w:szCs w:val="20"/>
          <w:lang w:val="sv-SE"/>
        </w:rPr>
        <w:t>Styrelsen föreslår att stämman bemyndigar styrelsen att, vid ett eller flera tillfällen före nästa årsstämma, besluta om överlåtelse av egna aktier enligt i huvudsak följande.</w:t>
      </w:r>
    </w:p>
    <w:p w14:paraId="39ACABE4" w14:textId="77777777" w:rsidR="00B64590" w:rsidRPr="00001059" w:rsidRDefault="00B64590" w:rsidP="00B64590">
      <w:pPr>
        <w:keepNext/>
        <w:autoSpaceDE w:val="0"/>
        <w:autoSpaceDN w:val="0"/>
        <w:adjustRightInd w:val="0"/>
        <w:spacing w:line="276" w:lineRule="auto"/>
        <w:rPr>
          <w:rFonts w:ascii="Arial" w:eastAsia="Calibri" w:hAnsi="Arial" w:cs="Arial"/>
          <w:color w:val="000000"/>
          <w:sz w:val="20"/>
          <w:szCs w:val="20"/>
          <w:lang w:val="sv-SE"/>
        </w:rPr>
      </w:pPr>
    </w:p>
    <w:p w14:paraId="304B2DDC" w14:textId="77777777" w:rsidR="00B64590" w:rsidRPr="00001059" w:rsidRDefault="00B64590" w:rsidP="00B64590">
      <w:pPr>
        <w:pStyle w:val="Liststycke"/>
        <w:keepNext/>
        <w:numPr>
          <w:ilvl w:val="0"/>
          <w:numId w:val="17"/>
        </w:numPr>
        <w:autoSpaceDE w:val="0"/>
        <w:autoSpaceDN w:val="0"/>
        <w:adjustRightInd w:val="0"/>
        <w:spacing w:line="276" w:lineRule="auto"/>
        <w:rPr>
          <w:rFonts w:ascii="Arial" w:eastAsia="Calibri" w:hAnsi="Arial" w:cs="Arial"/>
          <w:color w:val="000000"/>
          <w:sz w:val="20"/>
        </w:rPr>
      </w:pPr>
      <w:r w:rsidRPr="00001059">
        <w:rPr>
          <w:rFonts w:ascii="Arial" w:hAnsi="Arial" w:cs="Arial"/>
          <w:sz w:val="20"/>
        </w:rPr>
        <w:t>Överlåtelse av egna aktier får ske antingen på Nasdaq Stockholm eller på annat sätt.</w:t>
      </w:r>
    </w:p>
    <w:p w14:paraId="4F2B1734" w14:textId="77777777" w:rsidR="00B64590" w:rsidRPr="00001059" w:rsidRDefault="00B64590" w:rsidP="00B64590">
      <w:pPr>
        <w:pStyle w:val="Liststycke"/>
        <w:keepNext/>
        <w:autoSpaceDE w:val="0"/>
        <w:autoSpaceDN w:val="0"/>
        <w:adjustRightInd w:val="0"/>
        <w:spacing w:line="276" w:lineRule="auto"/>
        <w:rPr>
          <w:rFonts w:ascii="Arial" w:eastAsia="Calibri" w:hAnsi="Arial" w:cs="Arial"/>
          <w:color w:val="000000"/>
          <w:sz w:val="20"/>
        </w:rPr>
      </w:pPr>
    </w:p>
    <w:p w14:paraId="43260E44" w14:textId="77777777" w:rsidR="00B64590" w:rsidRPr="00001059" w:rsidRDefault="00B64590" w:rsidP="00B64590">
      <w:pPr>
        <w:pStyle w:val="Liststycke"/>
        <w:keepNext/>
        <w:numPr>
          <w:ilvl w:val="0"/>
          <w:numId w:val="17"/>
        </w:numPr>
        <w:autoSpaceDE w:val="0"/>
        <w:autoSpaceDN w:val="0"/>
        <w:adjustRightInd w:val="0"/>
        <w:spacing w:line="276" w:lineRule="auto"/>
        <w:rPr>
          <w:rFonts w:ascii="Arial" w:eastAsia="Calibri" w:hAnsi="Arial" w:cs="Arial"/>
          <w:color w:val="000000"/>
          <w:sz w:val="20"/>
        </w:rPr>
      </w:pPr>
      <w:r w:rsidRPr="00001059">
        <w:rPr>
          <w:rFonts w:ascii="Arial" w:hAnsi="Arial" w:cs="Arial"/>
          <w:bCs/>
          <w:sz w:val="20"/>
        </w:rPr>
        <w:t>Överlåtelse av egna aktier får ske med avvikelse från aktieägarnas företrädesrätt.</w:t>
      </w:r>
    </w:p>
    <w:p w14:paraId="25FE2185" w14:textId="77777777" w:rsidR="00B64590" w:rsidRPr="002A07EB" w:rsidRDefault="00B64590" w:rsidP="00B64590">
      <w:pPr>
        <w:pStyle w:val="Brdtext"/>
        <w:spacing w:line="276" w:lineRule="auto"/>
        <w:ind w:right="262"/>
        <w:rPr>
          <w:rFonts w:ascii="Arial" w:hAnsi="Arial" w:cs="Arial"/>
          <w:b w:val="0"/>
          <w:bCs/>
          <w:sz w:val="20"/>
          <w:szCs w:val="20"/>
        </w:rPr>
      </w:pPr>
    </w:p>
    <w:p w14:paraId="2158A47D" w14:textId="77777777" w:rsidR="00B64590" w:rsidRPr="002A07EB" w:rsidRDefault="00B64590" w:rsidP="00B64590">
      <w:pPr>
        <w:pStyle w:val="Brdtext"/>
        <w:numPr>
          <w:ilvl w:val="0"/>
          <w:numId w:val="17"/>
        </w:numPr>
        <w:spacing w:line="276" w:lineRule="auto"/>
        <w:ind w:right="262"/>
        <w:rPr>
          <w:rFonts w:ascii="Arial" w:hAnsi="Arial" w:cs="Arial"/>
          <w:b w:val="0"/>
          <w:bCs/>
          <w:sz w:val="20"/>
          <w:szCs w:val="20"/>
        </w:rPr>
      </w:pPr>
      <w:r w:rsidRPr="002A07EB">
        <w:rPr>
          <w:rFonts w:ascii="Arial" w:hAnsi="Arial" w:cs="Arial"/>
          <w:b w:val="0"/>
          <w:bCs/>
          <w:sz w:val="20"/>
          <w:szCs w:val="20"/>
        </w:rPr>
        <w:t>Högst det antal aktier som innehas av bolaget vid tidpunkten för styrelsens beslut om överlåtelsen får överlåtas.</w:t>
      </w:r>
    </w:p>
    <w:p w14:paraId="60AB1996" w14:textId="77777777" w:rsidR="00B64590" w:rsidRPr="002A07EB" w:rsidRDefault="00B64590" w:rsidP="00B64590">
      <w:pPr>
        <w:pStyle w:val="Brdtext"/>
        <w:spacing w:line="276" w:lineRule="auto"/>
        <w:ind w:right="262"/>
        <w:rPr>
          <w:rFonts w:ascii="Arial" w:hAnsi="Arial" w:cs="Arial"/>
          <w:b w:val="0"/>
          <w:bCs/>
          <w:sz w:val="20"/>
          <w:szCs w:val="20"/>
        </w:rPr>
      </w:pPr>
    </w:p>
    <w:p w14:paraId="1F0188F4" w14:textId="77777777" w:rsidR="00B64590" w:rsidRPr="002A07EB" w:rsidRDefault="00B64590" w:rsidP="00B64590">
      <w:pPr>
        <w:pStyle w:val="Brdtext"/>
        <w:numPr>
          <w:ilvl w:val="0"/>
          <w:numId w:val="17"/>
        </w:numPr>
        <w:spacing w:line="276" w:lineRule="auto"/>
        <w:ind w:right="262"/>
        <w:rPr>
          <w:rFonts w:ascii="Arial" w:hAnsi="Arial" w:cs="Arial"/>
          <w:b w:val="0"/>
          <w:bCs/>
          <w:sz w:val="20"/>
          <w:szCs w:val="20"/>
        </w:rPr>
      </w:pPr>
      <w:r w:rsidRPr="002A07EB">
        <w:rPr>
          <w:rFonts w:ascii="Arial" w:hAnsi="Arial" w:cs="Arial"/>
          <w:b w:val="0"/>
          <w:bCs/>
          <w:sz w:val="20"/>
          <w:szCs w:val="20"/>
        </w:rPr>
        <w:t>Överlåtelse av egna aktier på Nasdaq Stockholm ska ske till ett pris inom det vid var tid registrerade börskursintervallet, varmed avses intervallet mellan högsta köpkurs och lägsta säljkurs. Överlåtelse av egna aktier på annat sätt ska ske till ett lägsta pris som ska bestämmas i nära anslutning till aktiens börskurs vid tidpunkten för styrelsens beslut om överlåtelsen.</w:t>
      </w:r>
    </w:p>
    <w:p w14:paraId="18EFBCFA" w14:textId="77777777" w:rsidR="00B64590" w:rsidRPr="002A07EB" w:rsidRDefault="00B64590" w:rsidP="00B64590">
      <w:pPr>
        <w:pStyle w:val="Brdtext"/>
        <w:spacing w:line="276" w:lineRule="auto"/>
        <w:ind w:right="262"/>
        <w:rPr>
          <w:rFonts w:ascii="Arial" w:hAnsi="Arial" w:cs="Arial"/>
          <w:b w:val="0"/>
          <w:bCs/>
          <w:sz w:val="20"/>
          <w:szCs w:val="20"/>
        </w:rPr>
      </w:pPr>
    </w:p>
    <w:p w14:paraId="40318F79" w14:textId="77777777" w:rsidR="00B64590" w:rsidRPr="002A07EB" w:rsidRDefault="00B64590" w:rsidP="00B64590">
      <w:pPr>
        <w:pStyle w:val="Brdtext"/>
        <w:numPr>
          <w:ilvl w:val="0"/>
          <w:numId w:val="17"/>
        </w:numPr>
        <w:spacing w:line="276" w:lineRule="auto"/>
        <w:ind w:right="262"/>
        <w:rPr>
          <w:rFonts w:ascii="Arial" w:hAnsi="Arial" w:cs="Arial"/>
          <w:b w:val="0"/>
          <w:bCs/>
          <w:sz w:val="20"/>
          <w:szCs w:val="20"/>
        </w:rPr>
      </w:pPr>
      <w:r w:rsidRPr="002A07EB">
        <w:rPr>
          <w:rFonts w:ascii="Arial" w:hAnsi="Arial" w:cs="Arial"/>
          <w:b w:val="0"/>
          <w:bCs/>
          <w:sz w:val="20"/>
          <w:szCs w:val="20"/>
        </w:rPr>
        <w:t xml:space="preserve">Betalning för de egna aktier som överlåts ska kunna erläggas kontant, med apportegendom eller genom kvittning. </w:t>
      </w:r>
    </w:p>
    <w:p w14:paraId="4859E7D4" w14:textId="77777777" w:rsidR="00B64590" w:rsidRPr="002A07EB" w:rsidRDefault="00B64590" w:rsidP="00B64590">
      <w:pPr>
        <w:pStyle w:val="Brdtext"/>
        <w:spacing w:line="276" w:lineRule="auto"/>
        <w:ind w:right="262"/>
        <w:rPr>
          <w:rFonts w:ascii="Arial" w:hAnsi="Arial" w:cs="Arial"/>
          <w:b w:val="0"/>
          <w:bCs/>
          <w:sz w:val="20"/>
          <w:szCs w:val="20"/>
        </w:rPr>
      </w:pPr>
    </w:p>
    <w:p w14:paraId="3C1F85CF" w14:textId="77777777" w:rsidR="00B64590" w:rsidRPr="002A07EB" w:rsidRDefault="00B64590" w:rsidP="00B64590">
      <w:pPr>
        <w:pStyle w:val="Brdtext"/>
        <w:numPr>
          <w:ilvl w:val="0"/>
          <w:numId w:val="17"/>
        </w:numPr>
        <w:spacing w:line="276" w:lineRule="auto"/>
        <w:ind w:right="262"/>
        <w:rPr>
          <w:rFonts w:ascii="Arial" w:hAnsi="Arial" w:cs="Arial"/>
          <w:b w:val="0"/>
          <w:bCs/>
          <w:sz w:val="20"/>
          <w:szCs w:val="20"/>
        </w:rPr>
      </w:pPr>
      <w:r w:rsidRPr="002A07EB">
        <w:rPr>
          <w:rFonts w:ascii="Arial" w:hAnsi="Arial" w:cs="Arial"/>
          <w:b w:val="0"/>
          <w:bCs/>
          <w:sz w:val="20"/>
          <w:szCs w:val="20"/>
        </w:rPr>
        <w:t>Styrelsen ska äga rätt att bestämma övriga villkor för överlåtelsen, som dock ska vara marknadsmässiga.</w:t>
      </w:r>
    </w:p>
    <w:p w14:paraId="205D2F37" w14:textId="77777777" w:rsidR="00B64590" w:rsidRPr="002A07EB" w:rsidRDefault="00B64590" w:rsidP="00B64590">
      <w:pPr>
        <w:pStyle w:val="Brdtext"/>
        <w:spacing w:line="276" w:lineRule="auto"/>
        <w:ind w:right="262"/>
        <w:rPr>
          <w:rFonts w:ascii="Arial" w:hAnsi="Arial" w:cs="Arial"/>
          <w:b w:val="0"/>
          <w:bCs/>
          <w:sz w:val="20"/>
          <w:szCs w:val="20"/>
        </w:rPr>
      </w:pPr>
    </w:p>
    <w:p w14:paraId="31E922BA" w14:textId="77777777" w:rsidR="00B64590" w:rsidRDefault="00B64590" w:rsidP="00B64590">
      <w:pPr>
        <w:pStyle w:val="Brdtext"/>
        <w:spacing w:line="276" w:lineRule="auto"/>
        <w:ind w:right="262"/>
        <w:rPr>
          <w:rFonts w:ascii="Arial" w:hAnsi="Arial" w:cs="Arial"/>
          <w:b w:val="0"/>
          <w:bCs/>
          <w:sz w:val="20"/>
          <w:szCs w:val="20"/>
        </w:rPr>
      </w:pPr>
      <w:r w:rsidRPr="002A07EB">
        <w:rPr>
          <w:rFonts w:ascii="Arial" w:hAnsi="Arial" w:cs="Arial"/>
          <w:b w:val="0"/>
          <w:bCs/>
          <w:sz w:val="20"/>
          <w:szCs w:val="20"/>
        </w:rPr>
        <w:t xml:space="preserve">Syftet med det föreslagna bemyndigandet att överlåta egna aktier samt skälet till avvikelsen från aktieägarnas företrädesrätt är att möjliggöra en förbättring av bolagets kapitalstruktur och att ge </w:t>
      </w:r>
      <w:r w:rsidRPr="002A07EB">
        <w:rPr>
          <w:rFonts w:ascii="Arial" w:hAnsi="Arial" w:cs="Arial"/>
          <w:b w:val="0"/>
          <w:bCs/>
          <w:sz w:val="20"/>
          <w:szCs w:val="20"/>
        </w:rPr>
        <w:lastRenderedPageBreak/>
        <w:t>styrelsen ett ökat handlingsutrymme i samband med eventuella framtida företagsförvärv genom att underlätta en snabb och kostnadseffektiv finansiering genom att avyttra egna aktier.</w:t>
      </w:r>
    </w:p>
    <w:p w14:paraId="57E619ED" w14:textId="77777777" w:rsidR="00B64590" w:rsidRDefault="00B64590" w:rsidP="00B64590">
      <w:pPr>
        <w:pStyle w:val="Brdtext"/>
        <w:spacing w:line="276" w:lineRule="auto"/>
        <w:ind w:right="262"/>
        <w:rPr>
          <w:rFonts w:ascii="Arial" w:hAnsi="Arial" w:cs="Arial"/>
          <w:b w:val="0"/>
          <w:bCs/>
          <w:sz w:val="20"/>
          <w:szCs w:val="20"/>
        </w:rPr>
      </w:pPr>
    </w:p>
    <w:p w14:paraId="317D8991" w14:textId="094CA4FF" w:rsidR="00B64590" w:rsidRPr="00595FC9" w:rsidRDefault="00595FC9" w:rsidP="00595FC9">
      <w:pPr>
        <w:pStyle w:val="Brdtext"/>
        <w:spacing w:line="276" w:lineRule="auto"/>
        <w:ind w:right="262"/>
        <w:rPr>
          <w:rFonts w:ascii="Arial" w:hAnsi="Arial" w:cs="Arial"/>
          <w:b w:val="0"/>
          <w:bCs/>
          <w:sz w:val="20"/>
          <w:szCs w:val="20"/>
        </w:rPr>
      </w:pPr>
      <w:r w:rsidRPr="00595FC9">
        <w:rPr>
          <w:rFonts w:ascii="Arial" w:hAnsi="Arial" w:cs="Arial"/>
          <w:b w:val="0"/>
          <w:bCs/>
          <w:sz w:val="20"/>
          <w:szCs w:val="20"/>
        </w:rPr>
        <w:t>Styrelsen, eller den styrelsen utser, ska ha rätt att besluta om de mindre ändringar i stämmans beslut som kan erfordras på grund av formella krav.</w:t>
      </w:r>
    </w:p>
    <w:p w14:paraId="682E6064" w14:textId="5634C753" w:rsidR="003A298E" w:rsidRDefault="003A298E" w:rsidP="00AB0BD4">
      <w:pPr>
        <w:keepNext/>
        <w:spacing w:line="360" w:lineRule="auto"/>
        <w:rPr>
          <w:rFonts w:ascii="Arial" w:hAnsi="Arial" w:cs="Arial"/>
          <w:sz w:val="20"/>
          <w:lang w:val="sv-SE"/>
        </w:rPr>
      </w:pPr>
    </w:p>
    <w:p w14:paraId="4066AB1E" w14:textId="7865D7EC" w:rsidR="003A298E" w:rsidRDefault="003A298E" w:rsidP="003A298E">
      <w:pPr>
        <w:spacing w:line="360" w:lineRule="auto"/>
        <w:ind w:right="262"/>
        <w:rPr>
          <w:rFonts w:ascii="Arial" w:hAnsi="Arial" w:cs="Arial"/>
          <w:b/>
          <w:sz w:val="20"/>
          <w:szCs w:val="20"/>
          <w:lang w:val="sv-SE"/>
        </w:rPr>
      </w:pPr>
      <w:r w:rsidRPr="0009347E">
        <w:rPr>
          <w:rFonts w:ascii="Arial" w:hAnsi="Arial" w:cs="Arial"/>
          <w:b/>
          <w:sz w:val="20"/>
          <w:szCs w:val="20"/>
          <w:lang w:val="sv-SE"/>
        </w:rPr>
        <w:t xml:space="preserve">Beslut om </w:t>
      </w:r>
      <w:r>
        <w:rPr>
          <w:rFonts w:ascii="Arial" w:hAnsi="Arial" w:cs="Arial"/>
          <w:b/>
          <w:sz w:val="20"/>
          <w:szCs w:val="20"/>
          <w:lang w:val="sv-SE"/>
        </w:rPr>
        <w:t>emissionsbemyndigande (punkt 1</w:t>
      </w:r>
      <w:r w:rsidR="00EC2390">
        <w:rPr>
          <w:rFonts w:ascii="Arial" w:hAnsi="Arial" w:cs="Arial"/>
          <w:b/>
          <w:sz w:val="20"/>
          <w:szCs w:val="20"/>
          <w:lang w:val="sv-SE"/>
        </w:rPr>
        <w:t>6</w:t>
      </w:r>
      <w:r>
        <w:rPr>
          <w:rFonts w:ascii="Arial" w:hAnsi="Arial" w:cs="Arial"/>
          <w:b/>
          <w:sz w:val="20"/>
          <w:szCs w:val="20"/>
          <w:lang w:val="sv-SE"/>
        </w:rPr>
        <w:t>)</w:t>
      </w:r>
    </w:p>
    <w:p w14:paraId="7C7FE2B2" w14:textId="4962F527" w:rsidR="003A298E" w:rsidRPr="005E4C2F"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 xml:space="preserve">Styrelsen föreslår att stämman bemyndigar styrelsen att under tiden fram till nästkommande årsstämma, vid ett eller flera tillfällen, med eller utan avvikelse från aktieägarnas företrädesrätt, fatta beslut om nyemission av aktier, teckningsoptioner och/eller konvertibler motsvarande </w:t>
      </w:r>
      <w:r w:rsidRPr="00583E93">
        <w:rPr>
          <w:rFonts w:ascii="Arial" w:hAnsi="Arial" w:cs="Arial"/>
          <w:bCs/>
          <w:sz w:val="20"/>
          <w:szCs w:val="20"/>
          <w:lang w:val="sv-SE" w:eastAsia="sv-SE"/>
        </w:rPr>
        <w:t xml:space="preserve">högst </w:t>
      </w:r>
      <w:r w:rsidR="00642A44" w:rsidRPr="00583E93">
        <w:rPr>
          <w:rFonts w:ascii="Arial" w:hAnsi="Arial" w:cs="Arial"/>
          <w:bCs/>
          <w:sz w:val="20"/>
          <w:szCs w:val="20"/>
          <w:lang w:val="sv-SE" w:eastAsia="sv-SE"/>
        </w:rPr>
        <w:t>ti</w:t>
      </w:r>
      <w:r w:rsidRPr="00583E93">
        <w:rPr>
          <w:rFonts w:ascii="Arial" w:hAnsi="Arial" w:cs="Arial"/>
          <w:bCs/>
          <w:sz w:val="20"/>
          <w:szCs w:val="20"/>
          <w:lang w:val="sv-SE" w:eastAsia="sv-SE"/>
        </w:rPr>
        <w:t>o (1</w:t>
      </w:r>
      <w:r w:rsidR="00642A44" w:rsidRPr="00583E93">
        <w:rPr>
          <w:rFonts w:ascii="Arial" w:hAnsi="Arial" w:cs="Arial"/>
          <w:bCs/>
          <w:sz w:val="20"/>
          <w:szCs w:val="20"/>
          <w:lang w:val="sv-SE" w:eastAsia="sv-SE"/>
        </w:rPr>
        <w:t>0)</w:t>
      </w:r>
      <w:r w:rsidR="00642A44">
        <w:rPr>
          <w:rFonts w:ascii="Arial" w:hAnsi="Arial" w:cs="Arial"/>
          <w:bCs/>
          <w:sz w:val="20"/>
          <w:szCs w:val="20"/>
          <w:lang w:val="sv-SE" w:eastAsia="sv-SE"/>
        </w:rPr>
        <w:t xml:space="preserve"> </w:t>
      </w:r>
      <w:r w:rsidRPr="005E4C2F">
        <w:rPr>
          <w:rFonts w:ascii="Arial" w:hAnsi="Arial" w:cs="Arial"/>
          <w:bCs/>
          <w:sz w:val="20"/>
          <w:szCs w:val="20"/>
          <w:lang w:val="sv-SE" w:eastAsia="sv-SE"/>
        </w:rPr>
        <w:t xml:space="preserve">procent av det totala antalet utestående aktier i </w:t>
      </w:r>
      <w:r w:rsidR="00595FC9">
        <w:rPr>
          <w:rFonts w:ascii="Arial" w:hAnsi="Arial" w:cs="Arial"/>
          <w:bCs/>
          <w:sz w:val="20"/>
          <w:szCs w:val="20"/>
          <w:lang w:val="sv-SE" w:eastAsia="sv-SE"/>
        </w:rPr>
        <w:t>b</w:t>
      </w:r>
      <w:r w:rsidRPr="005E4C2F">
        <w:rPr>
          <w:rFonts w:ascii="Arial" w:hAnsi="Arial" w:cs="Arial"/>
          <w:bCs/>
          <w:sz w:val="20"/>
          <w:szCs w:val="20"/>
          <w:lang w:val="sv-SE" w:eastAsia="sv-SE"/>
        </w:rPr>
        <w:t>olaget.</w:t>
      </w:r>
    </w:p>
    <w:p w14:paraId="5128BA94" w14:textId="77777777" w:rsidR="003A298E" w:rsidRPr="005E4C2F"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 xml:space="preserve"> </w:t>
      </w:r>
    </w:p>
    <w:p w14:paraId="228A999B" w14:textId="520E7DD7" w:rsidR="003A298E"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 xml:space="preserve">Bemyndigandet ska även innefatta rätt att besluta om nyemission av aktier, teckningsoptioner </w:t>
      </w:r>
      <w:r w:rsidR="00D3228B">
        <w:rPr>
          <w:rFonts w:ascii="Arial" w:hAnsi="Arial" w:cs="Arial"/>
          <w:bCs/>
          <w:sz w:val="20"/>
          <w:szCs w:val="20"/>
          <w:lang w:val="sv-SE" w:eastAsia="sv-SE"/>
        </w:rPr>
        <w:t xml:space="preserve">(med eller utan vederlag) </w:t>
      </w:r>
      <w:r w:rsidRPr="005E4C2F">
        <w:rPr>
          <w:rFonts w:ascii="Arial" w:hAnsi="Arial" w:cs="Arial"/>
          <w:bCs/>
          <w:sz w:val="20"/>
          <w:szCs w:val="20"/>
          <w:lang w:val="sv-SE" w:eastAsia="sv-SE"/>
        </w:rPr>
        <w:t>och/eller konvertibler med bestämmelse om apport, kvittning eller annars med villkor enligt aktiebolagslagen.</w:t>
      </w:r>
    </w:p>
    <w:p w14:paraId="0E63FD55" w14:textId="77777777" w:rsidR="003A298E" w:rsidRPr="005E4C2F"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69B39692" w14:textId="2CFA64AC" w:rsidR="003A298E"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Kontant- eller kvittningsemission som sker med avvikelse från aktieägarnas företrädesrätt ska ske på marknadsmässiga villkor.</w:t>
      </w:r>
    </w:p>
    <w:p w14:paraId="1CF4D634" w14:textId="77777777" w:rsidR="003A298E" w:rsidRPr="005E4C2F"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2029133E" w14:textId="5C66427F" w:rsidR="003A298E"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 xml:space="preserve">Skälet till förslaget och möjligheten till avvikelse från aktieägarnas </w:t>
      </w:r>
      <w:r w:rsidRPr="009D3AA1">
        <w:rPr>
          <w:rFonts w:ascii="Arial" w:hAnsi="Arial" w:cs="Arial"/>
          <w:bCs/>
          <w:sz w:val="20"/>
          <w:szCs w:val="20"/>
          <w:lang w:val="sv-SE" w:eastAsia="sv-SE"/>
        </w:rPr>
        <w:t>företrädesrätt är att medge flexibilitet i samband med eventuella förvärv eller kapitalanskaffningar.</w:t>
      </w:r>
    </w:p>
    <w:p w14:paraId="28E460FF" w14:textId="77777777" w:rsidR="003A298E" w:rsidRPr="005E4C2F"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48B792BA" w14:textId="2E010C78" w:rsidR="00EC2390" w:rsidRDefault="003A298E" w:rsidP="003A298E">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r w:rsidRPr="005E4C2F">
        <w:rPr>
          <w:rFonts w:ascii="Arial" w:hAnsi="Arial" w:cs="Arial"/>
          <w:bCs/>
          <w:sz w:val="20"/>
          <w:szCs w:val="20"/>
          <w:lang w:val="sv-SE" w:eastAsia="sv-SE"/>
        </w:rPr>
        <w:t>Styrelsen, eller den styrelsen utser, ska ha rätt att besluta om de mindre ändringar i stämmans beslut som kan erfordras i samband med registrering av beslutet vid Bolagsverket eller på grund av andra formella krav.</w:t>
      </w:r>
    </w:p>
    <w:p w14:paraId="392E6775" w14:textId="77777777" w:rsidR="00EC2390" w:rsidRPr="006469BF" w:rsidRDefault="00EC2390" w:rsidP="00EC2390">
      <w:pPr>
        <w:tabs>
          <w:tab w:val="left" w:pos="1134"/>
          <w:tab w:val="left" w:pos="1984"/>
          <w:tab w:val="left" w:pos="2835"/>
          <w:tab w:val="left" w:pos="4819"/>
          <w:tab w:val="left" w:pos="7937"/>
        </w:tabs>
        <w:spacing w:line="276" w:lineRule="auto"/>
        <w:jc w:val="both"/>
        <w:rPr>
          <w:rFonts w:ascii="Arial" w:hAnsi="Arial" w:cs="Arial"/>
          <w:bCs/>
          <w:sz w:val="20"/>
          <w:szCs w:val="20"/>
          <w:lang w:val="sv-SE" w:eastAsia="sv-SE"/>
        </w:rPr>
      </w:pPr>
    </w:p>
    <w:p w14:paraId="565F2981" w14:textId="349CDAC8" w:rsidR="003A298E" w:rsidRDefault="003A298E" w:rsidP="003A298E">
      <w:pPr>
        <w:keepNext/>
        <w:autoSpaceDE w:val="0"/>
        <w:autoSpaceDN w:val="0"/>
        <w:adjustRightInd w:val="0"/>
        <w:spacing w:line="276" w:lineRule="auto"/>
        <w:jc w:val="both"/>
        <w:rPr>
          <w:rFonts w:ascii="Arial" w:hAnsi="Arial" w:cs="Arial"/>
          <w:b/>
          <w:bCs/>
          <w:sz w:val="20"/>
          <w:szCs w:val="20"/>
          <w:lang w:val="sv-SE"/>
        </w:rPr>
      </w:pPr>
      <w:r>
        <w:rPr>
          <w:rFonts w:ascii="Arial" w:hAnsi="Arial" w:cs="Arial"/>
          <w:b/>
          <w:bCs/>
          <w:sz w:val="20"/>
          <w:szCs w:val="20"/>
          <w:lang w:val="sv-SE"/>
        </w:rPr>
        <w:t>MAJORITE</w:t>
      </w:r>
      <w:r w:rsidR="00707A30">
        <w:rPr>
          <w:rFonts w:ascii="Arial" w:hAnsi="Arial" w:cs="Arial"/>
          <w:b/>
          <w:bCs/>
          <w:sz w:val="20"/>
          <w:szCs w:val="20"/>
          <w:lang w:val="sv-SE"/>
        </w:rPr>
        <w:t>TS</w:t>
      </w:r>
      <w:r>
        <w:rPr>
          <w:rFonts w:ascii="Arial" w:hAnsi="Arial" w:cs="Arial"/>
          <w:b/>
          <w:bCs/>
          <w:sz w:val="20"/>
          <w:szCs w:val="20"/>
          <w:lang w:val="sv-SE"/>
        </w:rPr>
        <w:t>KRAV</w:t>
      </w:r>
    </w:p>
    <w:p w14:paraId="671CA687" w14:textId="510A22C9" w:rsidR="00595FC9" w:rsidRDefault="003A298E" w:rsidP="003A298E">
      <w:pPr>
        <w:keepNext/>
        <w:autoSpaceDE w:val="0"/>
        <w:autoSpaceDN w:val="0"/>
        <w:adjustRightInd w:val="0"/>
        <w:spacing w:line="276" w:lineRule="auto"/>
        <w:jc w:val="both"/>
        <w:rPr>
          <w:rFonts w:ascii="Arial" w:hAnsi="Arial" w:cs="Arial"/>
          <w:bCs/>
          <w:sz w:val="20"/>
          <w:szCs w:val="20"/>
          <w:lang w:val="sv-SE" w:eastAsia="sv-SE"/>
        </w:rPr>
      </w:pPr>
      <w:r>
        <w:rPr>
          <w:rFonts w:ascii="Arial" w:hAnsi="Arial" w:cs="Arial"/>
          <w:sz w:val="20"/>
          <w:szCs w:val="20"/>
          <w:lang w:val="sv-SE"/>
        </w:rPr>
        <w:t>Beslut enligt punkt</w:t>
      </w:r>
      <w:r w:rsidR="00595FC9">
        <w:rPr>
          <w:rFonts w:ascii="Arial" w:hAnsi="Arial" w:cs="Arial"/>
          <w:sz w:val="20"/>
          <w:szCs w:val="20"/>
          <w:lang w:val="sv-SE"/>
        </w:rPr>
        <w:t>erna</w:t>
      </w:r>
      <w:r>
        <w:rPr>
          <w:rFonts w:ascii="Arial" w:hAnsi="Arial" w:cs="Arial"/>
          <w:sz w:val="20"/>
          <w:szCs w:val="20"/>
          <w:lang w:val="sv-SE"/>
        </w:rPr>
        <w:t xml:space="preserve"> </w:t>
      </w:r>
      <w:r w:rsidR="00595FC9">
        <w:rPr>
          <w:rFonts w:ascii="Arial" w:hAnsi="Arial" w:cs="Arial"/>
          <w:sz w:val="20"/>
          <w:szCs w:val="20"/>
          <w:lang w:val="sv-SE"/>
        </w:rPr>
        <w:t>1</w:t>
      </w:r>
      <w:r w:rsidR="00EC2390">
        <w:rPr>
          <w:rFonts w:ascii="Arial" w:hAnsi="Arial" w:cs="Arial"/>
          <w:sz w:val="20"/>
          <w:szCs w:val="20"/>
          <w:lang w:val="sv-SE"/>
        </w:rPr>
        <w:t>5</w:t>
      </w:r>
      <w:r w:rsidR="00595FC9">
        <w:rPr>
          <w:rFonts w:ascii="Arial" w:hAnsi="Arial" w:cs="Arial"/>
          <w:sz w:val="20"/>
          <w:szCs w:val="20"/>
          <w:lang w:val="sv-SE"/>
        </w:rPr>
        <w:t xml:space="preserve"> a (</w:t>
      </w:r>
      <w:r w:rsidR="00595FC9" w:rsidRPr="00595FC9">
        <w:rPr>
          <w:rFonts w:ascii="Arial" w:hAnsi="Arial" w:cs="Arial"/>
          <w:sz w:val="20"/>
          <w:szCs w:val="20"/>
          <w:lang w:val="sv-SE"/>
        </w:rPr>
        <w:t>bemyndigande att besluta om förvärv av egna aktier</w:t>
      </w:r>
      <w:r w:rsidR="00595FC9">
        <w:rPr>
          <w:rFonts w:ascii="Arial" w:hAnsi="Arial" w:cs="Arial"/>
          <w:sz w:val="20"/>
          <w:szCs w:val="20"/>
          <w:lang w:val="sv-SE"/>
        </w:rPr>
        <w:t>), 1</w:t>
      </w:r>
      <w:r w:rsidR="00EC2390">
        <w:rPr>
          <w:rFonts w:ascii="Arial" w:hAnsi="Arial" w:cs="Arial"/>
          <w:sz w:val="20"/>
          <w:szCs w:val="20"/>
          <w:lang w:val="sv-SE"/>
        </w:rPr>
        <w:t>5</w:t>
      </w:r>
      <w:r w:rsidR="00595FC9">
        <w:rPr>
          <w:rFonts w:ascii="Arial" w:hAnsi="Arial" w:cs="Arial"/>
          <w:sz w:val="20"/>
          <w:szCs w:val="20"/>
          <w:lang w:val="sv-SE"/>
        </w:rPr>
        <w:t xml:space="preserve"> b (</w:t>
      </w:r>
      <w:r w:rsidR="00595FC9" w:rsidRPr="00595FC9">
        <w:rPr>
          <w:rFonts w:ascii="Arial" w:hAnsi="Arial" w:cs="Arial"/>
          <w:sz w:val="20"/>
          <w:szCs w:val="20"/>
          <w:lang w:val="sv-SE"/>
        </w:rPr>
        <w:t>bemyndigande att besluta om överlåtelse av egna aktier</w:t>
      </w:r>
      <w:r w:rsidR="00595FC9">
        <w:rPr>
          <w:rFonts w:ascii="Arial" w:hAnsi="Arial" w:cs="Arial"/>
          <w:sz w:val="20"/>
          <w:szCs w:val="20"/>
          <w:lang w:val="sv-SE"/>
        </w:rPr>
        <w:t xml:space="preserve">) och </w:t>
      </w:r>
      <w:r>
        <w:rPr>
          <w:rFonts w:ascii="Arial" w:hAnsi="Arial" w:cs="Arial"/>
          <w:sz w:val="20"/>
          <w:szCs w:val="20"/>
          <w:lang w:val="sv-SE"/>
        </w:rPr>
        <w:t>1</w:t>
      </w:r>
      <w:r w:rsidR="00EC2390">
        <w:rPr>
          <w:rFonts w:ascii="Arial" w:hAnsi="Arial" w:cs="Arial"/>
          <w:sz w:val="20"/>
          <w:szCs w:val="20"/>
          <w:lang w:val="sv-SE"/>
        </w:rPr>
        <w:t>6</w:t>
      </w:r>
      <w:r>
        <w:rPr>
          <w:rFonts w:ascii="Arial" w:hAnsi="Arial" w:cs="Arial"/>
          <w:sz w:val="20"/>
          <w:szCs w:val="20"/>
          <w:lang w:val="sv-SE"/>
        </w:rPr>
        <w:t xml:space="preserve"> (emissionsbemyndigande) </w:t>
      </w:r>
      <w:r w:rsidRPr="005E4C2F">
        <w:rPr>
          <w:rFonts w:ascii="Arial" w:hAnsi="Arial" w:cs="Arial"/>
          <w:bCs/>
          <w:sz w:val="20"/>
          <w:szCs w:val="20"/>
          <w:lang w:val="sv-SE" w:eastAsia="sv-SE"/>
        </w:rPr>
        <w:t>är giltig</w:t>
      </w:r>
      <w:r w:rsidR="00595FC9">
        <w:rPr>
          <w:rFonts w:ascii="Arial" w:hAnsi="Arial" w:cs="Arial"/>
          <w:bCs/>
          <w:sz w:val="20"/>
          <w:szCs w:val="20"/>
          <w:lang w:val="sv-SE" w:eastAsia="sv-SE"/>
        </w:rPr>
        <w:t>a</w:t>
      </w:r>
      <w:r w:rsidRPr="005E4C2F">
        <w:rPr>
          <w:rFonts w:ascii="Arial" w:hAnsi="Arial" w:cs="Arial"/>
          <w:bCs/>
          <w:sz w:val="20"/>
          <w:szCs w:val="20"/>
          <w:lang w:val="sv-SE" w:eastAsia="sv-SE"/>
        </w:rPr>
        <w:t xml:space="preserve"> endast om de har biträtts av aktieägare med minst två tredjedelar av såväl de avgivna rösterna som de aktier som är företrädda vid stämman</w:t>
      </w:r>
      <w:r w:rsidR="00595FC9" w:rsidRPr="00595FC9">
        <w:rPr>
          <w:rFonts w:ascii="Arial" w:hAnsi="Arial" w:cs="Arial"/>
          <w:bCs/>
          <w:sz w:val="20"/>
          <w:szCs w:val="20"/>
          <w:lang w:val="sv-SE" w:eastAsia="sv-SE"/>
        </w:rPr>
        <w:t>.</w:t>
      </w:r>
    </w:p>
    <w:p w14:paraId="0B1EBC43" w14:textId="77777777" w:rsidR="003A298E" w:rsidRDefault="003A298E" w:rsidP="003A298E">
      <w:pPr>
        <w:keepNext/>
        <w:autoSpaceDE w:val="0"/>
        <w:autoSpaceDN w:val="0"/>
        <w:adjustRightInd w:val="0"/>
        <w:spacing w:line="276" w:lineRule="auto"/>
        <w:jc w:val="both"/>
        <w:rPr>
          <w:rFonts w:ascii="Arial" w:hAnsi="Arial" w:cs="Arial"/>
          <w:sz w:val="20"/>
          <w:szCs w:val="20"/>
          <w:lang w:val="sv-SE"/>
        </w:rPr>
      </w:pPr>
    </w:p>
    <w:p w14:paraId="4FC0AD7A" w14:textId="315FAB05" w:rsidR="00615A4B" w:rsidRPr="00D1674C" w:rsidRDefault="005E4E79" w:rsidP="001234A4">
      <w:pPr>
        <w:pStyle w:val="Brdtext"/>
        <w:ind w:right="262"/>
        <w:rPr>
          <w:rFonts w:ascii="Arial" w:hAnsi="Arial" w:cs="Arial"/>
          <w:b w:val="0"/>
          <w:sz w:val="20"/>
          <w:szCs w:val="20"/>
        </w:rPr>
      </w:pPr>
      <w:r w:rsidRPr="00D1674C">
        <w:rPr>
          <w:rFonts w:ascii="Arial" w:hAnsi="Arial" w:cs="Arial"/>
          <w:sz w:val="20"/>
          <w:szCs w:val="20"/>
        </w:rPr>
        <w:t>HANDLINGAR</w:t>
      </w:r>
      <w:r w:rsidR="00DD25D7" w:rsidRPr="00D1674C">
        <w:rPr>
          <w:rFonts w:ascii="Arial" w:hAnsi="Arial" w:cs="Arial"/>
          <w:sz w:val="20"/>
          <w:szCs w:val="20"/>
        </w:rPr>
        <w:br/>
      </w:r>
      <w:r w:rsidR="00986EAF">
        <w:rPr>
          <w:rFonts w:ascii="Arial" w:hAnsi="Arial" w:cs="Arial"/>
          <w:b w:val="0"/>
          <w:sz w:val="20"/>
          <w:szCs w:val="20"/>
        </w:rPr>
        <w:t>Samtliga handlingar enligt aktiebolagslagen</w:t>
      </w:r>
      <w:r w:rsidR="0007371A" w:rsidRPr="0007371A">
        <w:rPr>
          <w:rFonts w:ascii="Arial" w:hAnsi="Arial" w:cs="Arial"/>
          <w:b w:val="0"/>
          <w:sz w:val="20"/>
          <w:szCs w:val="20"/>
        </w:rPr>
        <w:t xml:space="preserve"> (2005:551)</w:t>
      </w:r>
      <w:r w:rsidR="00986EAF">
        <w:rPr>
          <w:rFonts w:ascii="Arial" w:hAnsi="Arial" w:cs="Arial"/>
          <w:b w:val="0"/>
          <w:sz w:val="20"/>
          <w:szCs w:val="20"/>
        </w:rPr>
        <w:t xml:space="preserve"> </w:t>
      </w:r>
      <w:r w:rsidR="003A298E" w:rsidRPr="00D1674C">
        <w:rPr>
          <w:rFonts w:ascii="Arial" w:hAnsi="Arial" w:cs="Arial"/>
          <w:b w:val="0"/>
          <w:sz w:val="20"/>
          <w:szCs w:val="20"/>
        </w:rPr>
        <w:t xml:space="preserve">kommer att finnas tillgängliga hos bolaget </w:t>
      </w:r>
      <w:r w:rsidR="00986EAF">
        <w:rPr>
          <w:rFonts w:ascii="Arial" w:hAnsi="Arial" w:cs="Arial"/>
          <w:b w:val="0"/>
          <w:sz w:val="20"/>
          <w:szCs w:val="20"/>
        </w:rPr>
        <w:t xml:space="preserve">i Värnamo </w:t>
      </w:r>
      <w:r w:rsidR="003A298E" w:rsidRPr="00D1674C">
        <w:rPr>
          <w:rFonts w:ascii="Arial" w:hAnsi="Arial" w:cs="Arial"/>
          <w:b w:val="0"/>
          <w:sz w:val="20"/>
          <w:szCs w:val="20"/>
        </w:rPr>
        <w:t>samt på bolagets webbplats www.</w:t>
      </w:r>
      <w:r w:rsidR="003A298E">
        <w:rPr>
          <w:rFonts w:ascii="Arial" w:hAnsi="Arial" w:cs="Arial"/>
          <w:b w:val="0"/>
          <w:sz w:val="20"/>
          <w:szCs w:val="20"/>
        </w:rPr>
        <w:t>nivika.se</w:t>
      </w:r>
      <w:r w:rsidR="003A298E" w:rsidRPr="00D1674C">
        <w:rPr>
          <w:rFonts w:ascii="Arial" w:hAnsi="Arial" w:cs="Arial"/>
          <w:b w:val="0"/>
          <w:sz w:val="20"/>
          <w:szCs w:val="20"/>
        </w:rPr>
        <w:t xml:space="preserve"> senast från och me</w:t>
      </w:r>
      <w:r w:rsidR="003A298E" w:rsidRPr="007D2862">
        <w:rPr>
          <w:rFonts w:ascii="Arial" w:hAnsi="Arial" w:cs="Arial"/>
          <w:b w:val="0"/>
          <w:sz w:val="20"/>
          <w:szCs w:val="20"/>
        </w:rPr>
        <w:t xml:space="preserve">d den </w:t>
      </w:r>
      <w:r w:rsidR="001F6EE4" w:rsidRPr="0007371A">
        <w:rPr>
          <w:rFonts w:ascii="Arial" w:hAnsi="Arial" w:cs="Arial"/>
          <w:b w:val="0"/>
          <w:sz w:val="20"/>
          <w:szCs w:val="20"/>
        </w:rPr>
        <w:t>5</w:t>
      </w:r>
      <w:r w:rsidR="003A298E" w:rsidRPr="0007371A">
        <w:rPr>
          <w:rFonts w:ascii="Arial" w:hAnsi="Arial" w:cs="Arial"/>
          <w:b w:val="0"/>
          <w:sz w:val="20"/>
          <w:szCs w:val="20"/>
        </w:rPr>
        <w:t xml:space="preserve"> januari </w:t>
      </w:r>
      <w:r w:rsidR="001F6EE4" w:rsidRPr="0007371A">
        <w:rPr>
          <w:rFonts w:ascii="Arial" w:hAnsi="Arial" w:cs="Arial"/>
          <w:b w:val="0"/>
          <w:sz w:val="20"/>
          <w:szCs w:val="20"/>
        </w:rPr>
        <w:t>2023</w:t>
      </w:r>
      <w:r w:rsidR="003A298E">
        <w:rPr>
          <w:rFonts w:ascii="Arial" w:hAnsi="Arial" w:cs="Arial"/>
          <w:b w:val="0"/>
          <w:sz w:val="20"/>
          <w:szCs w:val="20"/>
        </w:rPr>
        <w:t>. R</w:t>
      </w:r>
      <w:r w:rsidR="00C451F3" w:rsidRPr="00D1674C">
        <w:rPr>
          <w:rFonts w:ascii="Arial" w:hAnsi="Arial" w:cs="Arial"/>
          <w:b w:val="0"/>
          <w:sz w:val="20"/>
          <w:szCs w:val="20"/>
        </w:rPr>
        <w:t xml:space="preserve">edovisningshandlingar och revisionsberättelse för </w:t>
      </w:r>
      <w:r w:rsidR="001F6EE4">
        <w:rPr>
          <w:rFonts w:ascii="Arial" w:hAnsi="Arial" w:cs="Arial"/>
          <w:b w:val="0"/>
          <w:sz w:val="20"/>
          <w:szCs w:val="20"/>
        </w:rPr>
        <w:t>2021</w:t>
      </w:r>
      <w:r w:rsidR="003A298E">
        <w:rPr>
          <w:rFonts w:ascii="Arial" w:hAnsi="Arial" w:cs="Arial"/>
          <w:b w:val="0"/>
          <w:sz w:val="20"/>
          <w:szCs w:val="20"/>
        </w:rPr>
        <w:t>/</w:t>
      </w:r>
      <w:r w:rsidR="002906B3" w:rsidRPr="00D1674C">
        <w:rPr>
          <w:rFonts w:ascii="Arial" w:hAnsi="Arial" w:cs="Arial"/>
          <w:b w:val="0"/>
          <w:sz w:val="20"/>
          <w:szCs w:val="20"/>
        </w:rPr>
        <w:t>20</w:t>
      </w:r>
      <w:r w:rsidR="0009347E">
        <w:rPr>
          <w:rFonts w:ascii="Arial" w:hAnsi="Arial" w:cs="Arial"/>
          <w:b w:val="0"/>
          <w:sz w:val="20"/>
          <w:szCs w:val="20"/>
        </w:rPr>
        <w:t>2</w:t>
      </w:r>
      <w:r w:rsidR="001F6EE4">
        <w:rPr>
          <w:rFonts w:ascii="Arial" w:hAnsi="Arial" w:cs="Arial"/>
          <w:b w:val="0"/>
          <w:sz w:val="20"/>
          <w:szCs w:val="20"/>
        </w:rPr>
        <w:t>2</w:t>
      </w:r>
      <w:r w:rsidR="00C451F3" w:rsidRPr="00D1674C">
        <w:rPr>
          <w:rFonts w:ascii="Arial" w:hAnsi="Arial" w:cs="Arial"/>
          <w:b w:val="0"/>
          <w:sz w:val="20"/>
          <w:szCs w:val="20"/>
        </w:rPr>
        <w:t xml:space="preserve"> </w:t>
      </w:r>
      <w:r w:rsidR="003A298E">
        <w:rPr>
          <w:rFonts w:ascii="Arial" w:hAnsi="Arial" w:cs="Arial"/>
          <w:b w:val="0"/>
          <w:sz w:val="20"/>
          <w:szCs w:val="20"/>
        </w:rPr>
        <w:t xml:space="preserve">finns sedan </w:t>
      </w:r>
      <w:r w:rsidR="003A298E" w:rsidRPr="0007371A">
        <w:rPr>
          <w:rFonts w:ascii="Arial" w:hAnsi="Arial" w:cs="Arial"/>
          <w:b w:val="0"/>
          <w:sz w:val="20"/>
          <w:szCs w:val="20"/>
        </w:rPr>
        <w:t>den</w:t>
      </w:r>
      <w:r w:rsidR="00B87B65" w:rsidRPr="0007371A">
        <w:rPr>
          <w:rFonts w:ascii="Arial" w:hAnsi="Arial" w:cs="Arial"/>
          <w:b w:val="0"/>
          <w:sz w:val="20"/>
          <w:szCs w:val="20"/>
        </w:rPr>
        <w:t xml:space="preserve"> </w:t>
      </w:r>
      <w:r w:rsidR="0007371A" w:rsidRPr="0007371A">
        <w:rPr>
          <w:rFonts w:ascii="Arial" w:hAnsi="Arial" w:cs="Arial"/>
          <w:b w:val="0"/>
          <w:sz w:val="20"/>
          <w:szCs w:val="20"/>
        </w:rPr>
        <w:t>8</w:t>
      </w:r>
      <w:r w:rsidR="00B87B65" w:rsidRPr="0007371A">
        <w:rPr>
          <w:rFonts w:ascii="Arial" w:hAnsi="Arial" w:cs="Arial"/>
          <w:b w:val="0"/>
          <w:sz w:val="20"/>
          <w:szCs w:val="20"/>
        </w:rPr>
        <w:t xml:space="preserve"> </w:t>
      </w:r>
      <w:r w:rsidR="00905551" w:rsidRPr="0007371A">
        <w:rPr>
          <w:rFonts w:ascii="Arial" w:hAnsi="Arial" w:cs="Arial"/>
          <w:b w:val="0"/>
          <w:sz w:val="20"/>
          <w:szCs w:val="20"/>
        </w:rPr>
        <w:t>december</w:t>
      </w:r>
      <w:r w:rsidR="003A298E" w:rsidRPr="0007371A">
        <w:rPr>
          <w:rFonts w:ascii="Arial" w:hAnsi="Arial" w:cs="Arial"/>
          <w:b w:val="0"/>
          <w:sz w:val="20"/>
          <w:szCs w:val="20"/>
        </w:rPr>
        <w:t xml:space="preserve"> 202</w:t>
      </w:r>
      <w:r w:rsidR="001F6EE4" w:rsidRPr="0007371A">
        <w:rPr>
          <w:rFonts w:ascii="Arial" w:hAnsi="Arial" w:cs="Arial"/>
          <w:b w:val="0"/>
          <w:sz w:val="20"/>
          <w:szCs w:val="20"/>
        </w:rPr>
        <w:t>2</w:t>
      </w:r>
      <w:r w:rsidR="003A298E">
        <w:rPr>
          <w:rFonts w:ascii="Arial" w:hAnsi="Arial" w:cs="Arial"/>
          <w:b w:val="0"/>
          <w:sz w:val="20"/>
          <w:szCs w:val="20"/>
        </w:rPr>
        <w:t xml:space="preserve"> på webbplatsen. Samtliga handlingar</w:t>
      </w:r>
      <w:r w:rsidR="00C451F3" w:rsidRPr="00D1674C">
        <w:rPr>
          <w:rFonts w:ascii="Arial" w:hAnsi="Arial" w:cs="Arial"/>
          <w:b w:val="0"/>
          <w:sz w:val="20"/>
          <w:szCs w:val="20"/>
        </w:rPr>
        <w:t xml:space="preserve"> skickas genast och utan kostnad för mottagaren till de aktieägare som begär det och uppger sin postadress. Handlingarna kommer dessutom att finnas tillgängliga på </w:t>
      </w:r>
      <w:r w:rsidR="00297FAA" w:rsidRPr="00D1674C">
        <w:rPr>
          <w:rFonts w:ascii="Arial" w:hAnsi="Arial" w:cs="Arial"/>
          <w:b w:val="0"/>
          <w:sz w:val="20"/>
          <w:szCs w:val="20"/>
        </w:rPr>
        <w:t>stämma</w:t>
      </w:r>
      <w:r w:rsidR="00C451F3" w:rsidRPr="00D1674C">
        <w:rPr>
          <w:rFonts w:ascii="Arial" w:hAnsi="Arial" w:cs="Arial"/>
          <w:b w:val="0"/>
          <w:sz w:val="20"/>
          <w:szCs w:val="20"/>
        </w:rPr>
        <w:t>n.</w:t>
      </w:r>
    </w:p>
    <w:p w14:paraId="2DCC0CC5" w14:textId="77777777" w:rsidR="00B06AF4" w:rsidRPr="003C1B8B" w:rsidRDefault="00B06AF4" w:rsidP="00583E93">
      <w:pPr>
        <w:keepNext/>
        <w:autoSpaceDE w:val="0"/>
        <w:autoSpaceDN w:val="0"/>
        <w:adjustRightInd w:val="0"/>
        <w:spacing w:line="276" w:lineRule="auto"/>
        <w:jc w:val="both"/>
        <w:rPr>
          <w:rFonts w:ascii="Arial" w:hAnsi="Arial" w:cs="Arial"/>
          <w:b/>
          <w:sz w:val="20"/>
          <w:szCs w:val="20"/>
          <w:lang w:val="sv-SE"/>
        </w:rPr>
      </w:pPr>
    </w:p>
    <w:p w14:paraId="0812A72E" w14:textId="77777777" w:rsidR="00CE49FE" w:rsidRPr="00D1674C" w:rsidRDefault="00CE49FE" w:rsidP="001234A4">
      <w:pPr>
        <w:pStyle w:val="Brdtext"/>
        <w:ind w:right="262"/>
        <w:rPr>
          <w:rFonts w:ascii="Arial" w:hAnsi="Arial" w:cs="Arial"/>
          <w:b w:val="0"/>
          <w:sz w:val="20"/>
          <w:szCs w:val="20"/>
        </w:rPr>
      </w:pPr>
      <w:r w:rsidRPr="00D1674C">
        <w:rPr>
          <w:rFonts w:ascii="Arial" w:hAnsi="Arial" w:cs="Arial"/>
          <w:sz w:val="20"/>
          <w:szCs w:val="20"/>
        </w:rPr>
        <w:t>ANTAL AKTIER OCH RÖSTER</w:t>
      </w:r>
    </w:p>
    <w:p w14:paraId="4EA4395F" w14:textId="26DF3957" w:rsidR="00D552B4" w:rsidRPr="00D1674C" w:rsidRDefault="00CE49FE" w:rsidP="001234A4">
      <w:pPr>
        <w:spacing w:line="360" w:lineRule="auto"/>
        <w:ind w:right="262"/>
        <w:rPr>
          <w:rFonts w:ascii="Arial" w:hAnsi="Arial" w:cs="Arial"/>
          <w:sz w:val="20"/>
          <w:szCs w:val="20"/>
          <w:lang w:val="sv-SE"/>
        </w:rPr>
      </w:pPr>
      <w:r w:rsidRPr="00D1674C">
        <w:rPr>
          <w:rFonts w:ascii="Arial" w:hAnsi="Arial" w:cs="Arial"/>
          <w:sz w:val="20"/>
          <w:szCs w:val="20"/>
          <w:lang w:val="sv-SE"/>
        </w:rPr>
        <w:t xml:space="preserve">Det totala antalet aktier i bolaget vid tidpunkten </w:t>
      </w:r>
      <w:r w:rsidRPr="009D3AA1">
        <w:rPr>
          <w:rFonts w:ascii="Arial" w:hAnsi="Arial" w:cs="Arial"/>
          <w:sz w:val="20"/>
          <w:szCs w:val="20"/>
          <w:lang w:val="sv-SE"/>
        </w:rPr>
        <w:t>för utfärdandet av kallelsen är</w:t>
      </w:r>
      <w:r w:rsidR="0009347E" w:rsidRPr="009D3AA1">
        <w:rPr>
          <w:rFonts w:ascii="Arial" w:hAnsi="Arial" w:cs="Arial"/>
          <w:sz w:val="20"/>
          <w:szCs w:val="20"/>
          <w:lang w:val="sv-SE"/>
        </w:rPr>
        <w:t xml:space="preserve"> </w:t>
      </w:r>
      <w:r w:rsidR="00AB0BD4" w:rsidRPr="009D3AA1">
        <w:rPr>
          <w:rFonts w:ascii="Arial" w:hAnsi="Arial" w:cs="Arial"/>
          <w:sz w:val="20"/>
          <w:szCs w:val="20"/>
          <w:lang w:val="sv-SE"/>
        </w:rPr>
        <w:t>5</w:t>
      </w:r>
      <w:r w:rsidR="00707A30">
        <w:rPr>
          <w:rFonts w:ascii="Arial" w:hAnsi="Arial" w:cs="Arial"/>
          <w:sz w:val="20"/>
          <w:szCs w:val="20"/>
          <w:lang w:val="sv-SE"/>
        </w:rPr>
        <w:t>8 170 205</w:t>
      </w:r>
      <w:r w:rsidRPr="009D3AA1">
        <w:rPr>
          <w:rFonts w:ascii="Arial" w:hAnsi="Arial" w:cs="Arial"/>
          <w:sz w:val="20"/>
          <w:szCs w:val="20"/>
          <w:lang w:val="sv-SE"/>
        </w:rPr>
        <w:t xml:space="preserve"> </w:t>
      </w:r>
      <w:r w:rsidR="00771138" w:rsidRPr="009D3AA1">
        <w:rPr>
          <w:rFonts w:ascii="Arial" w:hAnsi="Arial" w:cs="Arial"/>
          <w:sz w:val="20"/>
          <w:szCs w:val="20"/>
          <w:lang w:val="sv-SE"/>
        </w:rPr>
        <w:t>aktier</w:t>
      </w:r>
      <w:r w:rsidRPr="009D3AA1">
        <w:rPr>
          <w:rFonts w:ascii="Arial" w:hAnsi="Arial" w:cs="Arial"/>
          <w:sz w:val="20"/>
          <w:szCs w:val="20"/>
          <w:lang w:val="sv-SE"/>
        </w:rPr>
        <w:t xml:space="preserve"> vilket </w:t>
      </w:r>
      <w:r w:rsidR="004B42BD" w:rsidRPr="009D3AA1">
        <w:rPr>
          <w:rFonts w:ascii="Arial" w:hAnsi="Arial" w:cs="Arial"/>
          <w:sz w:val="20"/>
          <w:szCs w:val="20"/>
          <w:lang w:val="sv-SE"/>
        </w:rPr>
        <w:t xml:space="preserve">motsvarar totalt </w:t>
      </w:r>
      <w:r w:rsidR="00707A30">
        <w:rPr>
          <w:rFonts w:ascii="Arial" w:hAnsi="Arial" w:cs="Arial"/>
          <w:sz w:val="20"/>
          <w:szCs w:val="20"/>
          <w:lang w:val="sv-SE"/>
        </w:rPr>
        <w:t>282 133 405</w:t>
      </w:r>
      <w:r w:rsidR="001E6C64" w:rsidRPr="009D3AA1">
        <w:rPr>
          <w:rFonts w:ascii="Arial" w:hAnsi="Arial" w:cs="Arial"/>
          <w:sz w:val="20"/>
          <w:szCs w:val="20"/>
          <w:lang w:val="sv-SE"/>
        </w:rPr>
        <w:t xml:space="preserve"> röster.</w:t>
      </w:r>
      <w:r w:rsidR="001E6C64" w:rsidRPr="00D1674C">
        <w:rPr>
          <w:rFonts w:ascii="Arial" w:hAnsi="Arial" w:cs="Arial"/>
          <w:sz w:val="20"/>
          <w:szCs w:val="20"/>
          <w:lang w:val="sv-SE"/>
        </w:rPr>
        <w:t xml:space="preserve"> </w:t>
      </w:r>
    </w:p>
    <w:p w14:paraId="0D39CB0E" w14:textId="77777777" w:rsidR="00580166" w:rsidRPr="00D1674C" w:rsidRDefault="00580166" w:rsidP="00583E93">
      <w:pPr>
        <w:keepNext/>
        <w:autoSpaceDE w:val="0"/>
        <w:autoSpaceDN w:val="0"/>
        <w:adjustRightInd w:val="0"/>
        <w:spacing w:line="276" w:lineRule="auto"/>
        <w:jc w:val="both"/>
        <w:rPr>
          <w:rFonts w:ascii="Arial" w:hAnsi="Arial" w:cs="Arial"/>
          <w:sz w:val="20"/>
          <w:szCs w:val="20"/>
          <w:lang w:val="sv-SE"/>
        </w:rPr>
      </w:pPr>
    </w:p>
    <w:p w14:paraId="7D2F8DE2" w14:textId="77777777" w:rsidR="00CE49FE" w:rsidRPr="00D1674C" w:rsidRDefault="00CE49FE" w:rsidP="001234A4">
      <w:pPr>
        <w:keepNext/>
        <w:spacing w:line="360" w:lineRule="auto"/>
        <w:ind w:right="261"/>
        <w:rPr>
          <w:rFonts w:ascii="Arial" w:hAnsi="Arial" w:cs="Arial"/>
          <w:b/>
          <w:sz w:val="20"/>
          <w:szCs w:val="20"/>
          <w:lang w:val="sv-SE"/>
        </w:rPr>
      </w:pPr>
      <w:r w:rsidRPr="00D1674C">
        <w:rPr>
          <w:rFonts w:ascii="Arial" w:hAnsi="Arial" w:cs="Arial"/>
          <w:b/>
          <w:sz w:val="20"/>
          <w:szCs w:val="20"/>
          <w:lang w:val="sv-SE"/>
        </w:rPr>
        <w:t>UPPLYSNINGAR</w:t>
      </w:r>
      <w:r w:rsidR="00C451F3" w:rsidRPr="00D1674C">
        <w:rPr>
          <w:rFonts w:ascii="Arial" w:hAnsi="Arial" w:cs="Arial"/>
          <w:b/>
          <w:sz w:val="20"/>
          <w:szCs w:val="20"/>
          <w:lang w:val="sv-SE"/>
        </w:rPr>
        <w:t xml:space="preserve"> PÅ </w:t>
      </w:r>
      <w:r w:rsidR="00297FAA" w:rsidRPr="00D1674C">
        <w:rPr>
          <w:rFonts w:ascii="Arial" w:hAnsi="Arial" w:cs="Arial"/>
          <w:b/>
          <w:sz w:val="20"/>
          <w:szCs w:val="20"/>
          <w:lang w:val="sv-SE"/>
        </w:rPr>
        <w:t>STÄMMA</w:t>
      </w:r>
      <w:r w:rsidR="00C451F3" w:rsidRPr="00D1674C">
        <w:rPr>
          <w:rFonts w:ascii="Arial" w:hAnsi="Arial" w:cs="Arial"/>
          <w:b/>
          <w:sz w:val="20"/>
          <w:szCs w:val="20"/>
          <w:lang w:val="sv-SE"/>
        </w:rPr>
        <w:t>N</w:t>
      </w:r>
    </w:p>
    <w:p w14:paraId="6889347E" w14:textId="77777777" w:rsidR="003A298E" w:rsidRDefault="00C451F3" w:rsidP="001234A4">
      <w:pPr>
        <w:spacing w:line="360" w:lineRule="auto"/>
        <w:ind w:right="262"/>
        <w:rPr>
          <w:rFonts w:ascii="Arial" w:hAnsi="Arial" w:cs="Arial"/>
          <w:sz w:val="20"/>
          <w:szCs w:val="20"/>
          <w:lang w:val="sv-SE"/>
        </w:rPr>
      </w:pPr>
      <w:r w:rsidRPr="00D1674C">
        <w:rPr>
          <w:rFonts w:ascii="Arial" w:hAnsi="Arial" w:cs="Arial"/>
          <w:sz w:val="20"/>
          <w:szCs w:val="20"/>
          <w:lang w:val="sv-SE"/>
        </w:rPr>
        <w:t>Styrelsen och</w:t>
      </w:r>
      <w:r w:rsidR="004B42BD" w:rsidRPr="00D1674C">
        <w:rPr>
          <w:rFonts w:ascii="Arial" w:hAnsi="Arial" w:cs="Arial"/>
          <w:sz w:val="20"/>
          <w:szCs w:val="20"/>
          <w:lang w:val="sv-SE"/>
        </w:rPr>
        <w:t xml:space="preserve"> den </w:t>
      </w:r>
      <w:r w:rsidR="00273B30" w:rsidRPr="00D1674C">
        <w:rPr>
          <w:rFonts w:ascii="Arial" w:hAnsi="Arial" w:cs="Arial"/>
          <w:sz w:val="20"/>
          <w:szCs w:val="20"/>
          <w:lang w:val="sv-SE"/>
        </w:rPr>
        <w:t>verkställande direktören</w:t>
      </w:r>
      <w:r w:rsidRPr="00D1674C">
        <w:rPr>
          <w:rFonts w:ascii="Arial" w:hAnsi="Arial" w:cs="Arial"/>
          <w:sz w:val="20"/>
          <w:szCs w:val="20"/>
          <w:lang w:val="sv-SE"/>
        </w:rPr>
        <w:t xml:space="preserve"> ska, om någon aktieägare begär det och styrelsen anser att det kan ske utan väsentlig skada för bolaget, vid </w:t>
      </w:r>
      <w:r w:rsidR="00297FAA" w:rsidRPr="00D1674C">
        <w:rPr>
          <w:rFonts w:ascii="Arial" w:hAnsi="Arial" w:cs="Arial"/>
          <w:sz w:val="20"/>
          <w:szCs w:val="20"/>
          <w:lang w:val="sv-SE"/>
        </w:rPr>
        <w:t>stämma</w:t>
      </w:r>
      <w:r w:rsidRPr="00D1674C">
        <w:rPr>
          <w:rFonts w:ascii="Arial" w:hAnsi="Arial" w:cs="Arial"/>
          <w:sz w:val="20"/>
          <w:szCs w:val="20"/>
          <w:lang w:val="sv-SE"/>
        </w:rPr>
        <w:t xml:space="preserve">n lämna upplysningar om förhållanden som kan inverka på bedömningen av ett ärende på dagordningen, förhållanden som </w:t>
      </w:r>
      <w:r w:rsidRPr="00D1674C">
        <w:rPr>
          <w:rFonts w:ascii="Arial" w:hAnsi="Arial" w:cs="Arial"/>
          <w:sz w:val="20"/>
          <w:szCs w:val="20"/>
          <w:lang w:val="sv-SE"/>
        </w:rPr>
        <w:lastRenderedPageBreak/>
        <w:t>kan inverka på bedömningen av bolagets eller dotterföretags ekonomiska situation, koncernredovisningen och bolagets förhållande till annat koncernföretag.</w:t>
      </w:r>
    </w:p>
    <w:p w14:paraId="5748D32C" w14:textId="77777777" w:rsidR="003A298E" w:rsidRDefault="003A298E" w:rsidP="001234A4">
      <w:pPr>
        <w:spacing w:line="360" w:lineRule="auto"/>
        <w:ind w:right="262"/>
        <w:rPr>
          <w:rFonts w:ascii="Arial" w:hAnsi="Arial" w:cs="Arial"/>
          <w:sz w:val="20"/>
          <w:szCs w:val="20"/>
          <w:lang w:val="sv-SE"/>
        </w:rPr>
      </w:pPr>
    </w:p>
    <w:p w14:paraId="246300FA" w14:textId="0F0C2D98" w:rsidR="00CE49FE" w:rsidRDefault="00C451F3" w:rsidP="001234A4">
      <w:pPr>
        <w:spacing w:line="360" w:lineRule="auto"/>
        <w:ind w:right="262"/>
        <w:rPr>
          <w:rFonts w:ascii="Arial" w:hAnsi="Arial" w:cs="Arial"/>
          <w:sz w:val="20"/>
          <w:szCs w:val="20"/>
          <w:lang w:val="sv-SE"/>
        </w:rPr>
      </w:pPr>
      <w:r w:rsidRPr="00D1674C">
        <w:rPr>
          <w:rFonts w:ascii="Arial" w:hAnsi="Arial" w:cs="Arial"/>
          <w:sz w:val="20"/>
          <w:szCs w:val="20"/>
          <w:lang w:val="sv-SE"/>
        </w:rPr>
        <w:t xml:space="preserve">Aktieägare </w:t>
      </w:r>
      <w:r w:rsidRPr="001D3E84">
        <w:rPr>
          <w:rFonts w:ascii="Arial" w:hAnsi="Arial" w:cs="Arial"/>
          <w:sz w:val="20"/>
          <w:szCs w:val="20"/>
          <w:lang w:val="sv-SE"/>
        </w:rPr>
        <w:t>som vill skicka in f</w:t>
      </w:r>
      <w:r w:rsidR="00580166" w:rsidRPr="001D3E84">
        <w:rPr>
          <w:rFonts w:ascii="Arial" w:hAnsi="Arial" w:cs="Arial"/>
          <w:sz w:val="20"/>
          <w:szCs w:val="20"/>
          <w:lang w:val="sv-SE"/>
        </w:rPr>
        <w:t>rågor i förväg k</w:t>
      </w:r>
      <w:r w:rsidR="00580166" w:rsidRPr="0007371A">
        <w:rPr>
          <w:rFonts w:ascii="Arial" w:hAnsi="Arial" w:cs="Arial"/>
          <w:sz w:val="20"/>
          <w:szCs w:val="20"/>
          <w:lang w:val="sv-SE"/>
        </w:rPr>
        <w:t xml:space="preserve">an göra det </w:t>
      </w:r>
      <w:r w:rsidR="003B7A8D" w:rsidRPr="0007371A">
        <w:rPr>
          <w:rFonts w:ascii="Arial" w:hAnsi="Arial" w:cs="Arial"/>
          <w:sz w:val="20"/>
          <w:szCs w:val="20"/>
          <w:lang w:val="sv-SE"/>
        </w:rPr>
        <w:t>med post till</w:t>
      </w:r>
      <w:r w:rsidR="00A916E4" w:rsidRPr="0007371A">
        <w:rPr>
          <w:rFonts w:ascii="Arial" w:hAnsi="Arial" w:cs="Arial"/>
          <w:sz w:val="20"/>
          <w:szCs w:val="20"/>
          <w:lang w:val="sv-SE"/>
        </w:rPr>
        <w:t xml:space="preserve"> </w:t>
      </w:r>
      <w:r w:rsidR="003D2248" w:rsidRPr="0007371A">
        <w:rPr>
          <w:rFonts w:ascii="Arial" w:hAnsi="Arial" w:cs="Arial"/>
          <w:sz w:val="20"/>
          <w:szCs w:val="20"/>
          <w:lang w:val="sv-SE"/>
        </w:rPr>
        <w:t>Kristina Karlsson</w:t>
      </w:r>
      <w:r w:rsidR="00A916E4" w:rsidRPr="0007371A">
        <w:rPr>
          <w:rFonts w:ascii="Arial" w:hAnsi="Arial" w:cs="Arial"/>
          <w:sz w:val="20"/>
          <w:szCs w:val="20"/>
          <w:lang w:val="sv-SE"/>
        </w:rPr>
        <w:t xml:space="preserve"> med</w:t>
      </w:r>
      <w:r w:rsidR="009D7FEC" w:rsidRPr="0007371A">
        <w:rPr>
          <w:rFonts w:ascii="Arial" w:hAnsi="Arial" w:cs="Arial"/>
          <w:sz w:val="20"/>
          <w:szCs w:val="20"/>
          <w:lang w:val="sv-SE"/>
        </w:rPr>
        <w:t xml:space="preserve"> adress</w:t>
      </w:r>
      <w:r w:rsidR="009A146D" w:rsidRPr="0007371A">
        <w:rPr>
          <w:rFonts w:ascii="Arial" w:hAnsi="Arial" w:cs="Arial"/>
          <w:sz w:val="20"/>
          <w:szCs w:val="20"/>
          <w:lang w:val="sv-SE"/>
        </w:rPr>
        <w:t>en</w:t>
      </w:r>
      <w:r w:rsidR="009D7FEC" w:rsidRPr="0007371A">
        <w:rPr>
          <w:rFonts w:ascii="Arial" w:hAnsi="Arial" w:cs="Arial"/>
          <w:sz w:val="20"/>
          <w:szCs w:val="20"/>
          <w:lang w:val="sv-SE"/>
        </w:rPr>
        <w:t xml:space="preserve"> </w:t>
      </w:r>
      <w:r w:rsidR="00AB0BD4" w:rsidRPr="0007371A">
        <w:rPr>
          <w:rFonts w:ascii="Arial" w:hAnsi="Arial" w:cs="Arial"/>
          <w:sz w:val="20"/>
          <w:szCs w:val="20"/>
          <w:lang w:val="sv-SE"/>
        </w:rPr>
        <w:t>Nivika Fastigheter AB, Att: ”Årsstämma”, Ringvägen 38, 331 32 Värnamo</w:t>
      </w:r>
      <w:r w:rsidR="001D3E84" w:rsidRPr="0007371A">
        <w:rPr>
          <w:rFonts w:ascii="Arial" w:hAnsi="Arial" w:cs="Arial"/>
          <w:sz w:val="20"/>
          <w:szCs w:val="20"/>
          <w:lang w:val="sv-SE"/>
        </w:rPr>
        <w:t xml:space="preserve"> </w:t>
      </w:r>
      <w:r w:rsidR="009A146D" w:rsidRPr="0007371A">
        <w:rPr>
          <w:rFonts w:ascii="Arial" w:hAnsi="Arial" w:cs="Arial"/>
          <w:sz w:val="20"/>
          <w:szCs w:val="20"/>
          <w:lang w:val="sv-SE"/>
        </w:rPr>
        <w:t>eller</w:t>
      </w:r>
      <w:r w:rsidR="003B7A8D" w:rsidRPr="0007371A">
        <w:rPr>
          <w:rFonts w:ascii="Arial" w:hAnsi="Arial" w:cs="Arial"/>
          <w:sz w:val="20"/>
          <w:szCs w:val="20"/>
          <w:lang w:val="sv-SE"/>
        </w:rPr>
        <w:t xml:space="preserve"> med e-post till adressen</w:t>
      </w:r>
      <w:r w:rsidR="000C045A" w:rsidRPr="0007371A">
        <w:rPr>
          <w:rFonts w:ascii="Arial" w:hAnsi="Arial" w:cs="Arial"/>
          <w:sz w:val="20"/>
          <w:szCs w:val="20"/>
          <w:lang w:val="sv-SE"/>
        </w:rPr>
        <w:t xml:space="preserve"> </w:t>
      </w:r>
      <w:r w:rsidR="001D3E84" w:rsidRPr="0007371A">
        <w:rPr>
          <w:rFonts w:ascii="Arial" w:hAnsi="Arial" w:cs="Arial"/>
          <w:sz w:val="20"/>
          <w:szCs w:val="20"/>
          <w:lang w:val="sv-SE"/>
        </w:rPr>
        <w:t>kristina@nivika.se</w:t>
      </w:r>
      <w:r w:rsidR="0009347E" w:rsidRPr="0007371A">
        <w:rPr>
          <w:rFonts w:ascii="Arial" w:hAnsi="Arial" w:cs="Arial"/>
          <w:sz w:val="20"/>
          <w:szCs w:val="20"/>
          <w:lang w:val="sv-SE"/>
        </w:rPr>
        <w:t>.</w:t>
      </w:r>
    </w:p>
    <w:p w14:paraId="47E600C0" w14:textId="77777777" w:rsidR="003A298E" w:rsidRDefault="003A298E" w:rsidP="001234A4">
      <w:pPr>
        <w:spacing w:line="360" w:lineRule="auto"/>
        <w:ind w:right="262"/>
        <w:rPr>
          <w:rFonts w:ascii="Arial" w:hAnsi="Arial" w:cs="Arial"/>
          <w:sz w:val="20"/>
          <w:szCs w:val="20"/>
          <w:lang w:val="sv-SE"/>
        </w:rPr>
      </w:pPr>
    </w:p>
    <w:p w14:paraId="11717B28" w14:textId="5E0DFCF2" w:rsidR="00D30D5D" w:rsidRPr="00D30D5D" w:rsidRDefault="00D30D5D" w:rsidP="00D30D5D">
      <w:pPr>
        <w:keepNext/>
        <w:spacing w:line="360" w:lineRule="auto"/>
        <w:ind w:right="261"/>
        <w:rPr>
          <w:rFonts w:ascii="Arial" w:hAnsi="Arial" w:cs="Arial"/>
          <w:b/>
          <w:sz w:val="20"/>
          <w:szCs w:val="20"/>
          <w:lang w:val="sv-SE"/>
        </w:rPr>
      </w:pPr>
      <w:r w:rsidRPr="00D30D5D">
        <w:rPr>
          <w:rFonts w:ascii="Arial" w:hAnsi="Arial" w:cs="Arial"/>
          <w:b/>
          <w:sz w:val="20"/>
          <w:szCs w:val="20"/>
          <w:lang w:val="sv-SE"/>
        </w:rPr>
        <w:t>BEHANDLING AV PERSONUPPGIFTER</w:t>
      </w:r>
    </w:p>
    <w:p w14:paraId="3C066D21" w14:textId="35E2C3FF" w:rsidR="000C045A" w:rsidRDefault="00D30D5D" w:rsidP="000C045A">
      <w:pPr>
        <w:spacing w:line="360" w:lineRule="auto"/>
        <w:ind w:right="262"/>
        <w:rPr>
          <w:rFonts w:ascii="Arial" w:hAnsi="Arial" w:cs="Arial"/>
          <w:sz w:val="20"/>
          <w:szCs w:val="20"/>
          <w:lang w:val="sv-SE"/>
        </w:rPr>
      </w:pPr>
      <w:r>
        <w:rPr>
          <w:rFonts w:ascii="Arial" w:hAnsi="Arial" w:cs="Arial"/>
          <w:sz w:val="20"/>
          <w:szCs w:val="20"/>
          <w:lang w:val="sv-SE"/>
        </w:rPr>
        <w:t xml:space="preserve">För information om hur dina personuppgifter behandlas, vänligen se </w:t>
      </w:r>
      <w:hyperlink r:id="rId10" w:history="1">
        <w:r w:rsidRPr="00C90095">
          <w:rPr>
            <w:rStyle w:val="Hyperlnk"/>
            <w:rFonts w:ascii="Arial" w:hAnsi="Arial" w:cs="Arial"/>
            <w:sz w:val="20"/>
            <w:szCs w:val="20"/>
            <w:lang w:val="sv-SE"/>
          </w:rPr>
          <w:t>https://www.euroclear.com/dam/ESw/Legal/Integritetspolicy-bolagsstammor-svenska.pdf</w:t>
        </w:r>
      </w:hyperlink>
      <w:r w:rsidR="000C045A">
        <w:rPr>
          <w:rFonts w:ascii="Arial" w:hAnsi="Arial" w:cs="Arial"/>
          <w:sz w:val="20"/>
          <w:szCs w:val="20"/>
          <w:lang w:val="sv-SE"/>
        </w:rPr>
        <w:t>.</w:t>
      </w:r>
    </w:p>
    <w:p w14:paraId="02B89034" w14:textId="77777777" w:rsidR="00656435" w:rsidRPr="000C045A" w:rsidRDefault="00656435" w:rsidP="000C045A">
      <w:pPr>
        <w:spacing w:line="360" w:lineRule="auto"/>
        <w:ind w:right="262"/>
        <w:rPr>
          <w:rFonts w:ascii="Arial" w:hAnsi="Arial" w:cs="Arial"/>
          <w:sz w:val="20"/>
          <w:szCs w:val="20"/>
          <w:lang w:val="sv-SE"/>
        </w:rPr>
      </w:pPr>
    </w:p>
    <w:p w14:paraId="1B140B92" w14:textId="3074A284" w:rsidR="00E32ED9" w:rsidRPr="00E05D13" w:rsidRDefault="00C451F3" w:rsidP="00656435">
      <w:pPr>
        <w:pStyle w:val="Brdtext"/>
        <w:ind w:right="262"/>
        <w:jc w:val="center"/>
        <w:rPr>
          <w:rFonts w:ascii="Arial" w:hAnsi="Arial" w:cs="Arial"/>
          <w:b w:val="0"/>
          <w:sz w:val="20"/>
          <w:szCs w:val="20"/>
        </w:rPr>
      </w:pPr>
      <w:r w:rsidRPr="00E05D13">
        <w:rPr>
          <w:rFonts w:ascii="Arial" w:hAnsi="Arial" w:cs="Arial"/>
          <w:b w:val="0"/>
          <w:sz w:val="20"/>
          <w:szCs w:val="20"/>
        </w:rPr>
        <w:t>_________</w:t>
      </w:r>
    </w:p>
    <w:p w14:paraId="43249DC5" w14:textId="77777777" w:rsidR="00656435" w:rsidRPr="00E05D13" w:rsidRDefault="00656435" w:rsidP="003651AE">
      <w:pPr>
        <w:tabs>
          <w:tab w:val="left" w:pos="720"/>
        </w:tabs>
        <w:ind w:right="261"/>
        <w:jc w:val="center"/>
        <w:rPr>
          <w:rFonts w:ascii="Arial" w:hAnsi="Arial" w:cs="Arial"/>
          <w:sz w:val="20"/>
          <w:szCs w:val="20"/>
          <w:lang w:val="sv-SE"/>
        </w:rPr>
      </w:pPr>
    </w:p>
    <w:p w14:paraId="606C539E" w14:textId="36B20DE1" w:rsidR="00720439" w:rsidRPr="0009347E" w:rsidRDefault="0009347E" w:rsidP="003651AE">
      <w:pPr>
        <w:tabs>
          <w:tab w:val="left" w:pos="720"/>
        </w:tabs>
        <w:ind w:right="261"/>
        <w:jc w:val="center"/>
        <w:rPr>
          <w:rFonts w:ascii="Arial" w:hAnsi="Arial" w:cs="Arial"/>
          <w:sz w:val="20"/>
          <w:szCs w:val="20"/>
          <w:lang w:val="sv-SE"/>
        </w:rPr>
      </w:pPr>
      <w:r w:rsidRPr="0009347E">
        <w:rPr>
          <w:rFonts w:ascii="Arial" w:hAnsi="Arial" w:cs="Arial"/>
          <w:sz w:val="20"/>
          <w:szCs w:val="20"/>
          <w:lang w:val="sv-SE"/>
        </w:rPr>
        <w:t>Värnamo</w:t>
      </w:r>
      <w:r w:rsidR="003B64C2" w:rsidRPr="0009347E">
        <w:rPr>
          <w:rFonts w:ascii="Arial" w:hAnsi="Arial" w:cs="Arial"/>
          <w:sz w:val="20"/>
          <w:szCs w:val="20"/>
          <w:lang w:val="sv-SE"/>
        </w:rPr>
        <w:t xml:space="preserve"> i </w:t>
      </w:r>
      <w:r w:rsidRPr="0007371A">
        <w:rPr>
          <w:rFonts w:ascii="Arial" w:hAnsi="Arial" w:cs="Arial"/>
          <w:sz w:val="20"/>
          <w:lang w:val="sv-SE"/>
        </w:rPr>
        <w:t>december</w:t>
      </w:r>
      <w:r w:rsidR="001B579E" w:rsidRPr="0009347E">
        <w:rPr>
          <w:rFonts w:ascii="Arial" w:hAnsi="Arial" w:cs="Arial"/>
          <w:sz w:val="20"/>
          <w:lang w:val="sv-SE"/>
        </w:rPr>
        <w:t xml:space="preserve"> </w:t>
      </w:r>
      <w:r w:rsidR="00707A30">
        <w:rPr>
          <w:rFonts w:ascii="Arial" w:hAnsi="Arial" w:cs="Arial"/>
          <w:sz w:val="20"/>
          <w:szCs w:val="20"/>
          <w:lang w:val="sv-SE"/>
        </w:rPr>
        <w:t>2022</w:t>
      </w:r>
    </w:p>
    <w:p w14:paraId="36D0C59E" w14:textId="202685DE" w:rsidR="00720439" w:rsidRPr="0009347E" w:rsidRDefault="0009347E" w:rsidP="003651AE">
      <w:pPr>
        <w:tabs>
          <w:tab w:val="left" w:pos="720"/>
        </w:tabs>
        <w:ind w:right="261"/>
        <w:jc w:val="center"/>
        <w:rPr>
          <w:rFonts w:ascii="Arial" w:hAnsi="Arial" w:cs="Arial"/>
          <w:b/>
          <w:sz w:val="20"/>
          <w:szCs w:val="20"/>
          <w:lang w:val="sv-SE"/>
        </w:rPr>
      </w:pPr>
      <w:r>
        <w:rPr>
          <w:rFonts w:ascii="Arial" w:hAnsi="Arial" w:cs="Arial"/>
          <w:b/>
          <w:sz w:val="20"/>
          <w:szCs w:val="20"/>
          <w:lang w:val="sv-SE"/>
        </w:rPr>
        <w:t>Nivika Fastigheter AB (publ)</w:t>
      </w:r>
    </w:p>
    <w:p w14:paraId="023A037D" w14:textId="77777777" w:rsidR="008F0E18" w:rsidRPr="00302533" w:rsidRDefault="000A614D" w:rsidP="003651AE">
      <w:pPr>
        <w:tabs>
          <w:tab w:val="left" w:pos="720"/>
        </w:tabs>
        <w:ind w:right="261"/>
        <w:jc w:val="center"/>
        <w:rPr>
          <w:rFonts w:ascii="Arial" w:hAnsi="Arial" w:cs="Arial"/>
          <w:i/>
          <w:sz w:val="20"/>
          <w:szCs w:val="20"/>
          <w:lang w:val="sv-SE"/>
        </w:rPr>
      </w:pPr>
      <w:r w:rsidRPr="00D1674C">
        <w:rPr>
          <w:rFonts w:ascii="Arial" w:hAnsi="Arial" w:cs="Arial"/>
          <w:i/>
          <w:sz w:val="20"/>
          <w:szCs w:val="20"/>
          <w:lang w:val="sv-SE"/>
        </w:rPr>
        <w:t>Styrelsen</w:t>
      </w:r>
    </w:p>
    <w:sectPr w:rsidR="008F0E18" w:rsidRPr="00302533" w:rsidSect="001E2521">
      <w:headerReference w:type="default" r:id="rId11"/>
      <w:pgSz w:w="11906" w:h="16838"/>
      <w:pgMar w:top="1418" w:right="1418" w:bottom="1418" w:left="1418" w:header="425"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7B3B" w14:textId="77777777" w:rsidR="001C7A40" w:rsidRDefault="001C7A40">
      <w:r>
        <w:separator/>
      </w:r>
    </w:p>
  </w:endnote>
  <w:endnote w:type="continuationSeparator" w:id="0">
    <w:p w14:paraId="224E153D" w14:textId="77777777" w:rsidR="001C7A40" w:rsidRDefault="001C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Shell Dlg 2">
    <w:altName w:val="Sylfaen"/>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8C95" w14:textId="77777777" w:rsidR="001C7A40" w:rsidRDefault="001C7A40">
      <w:r>
        <w:separator/>
      </w:r>
    </w:p>
  </w:footnote>
  <w:footnote w:type="continuationSeparator" w:id="0">
    <w:p w14:paraId="079BB7FA" w14:textId="77777777" w:rsidR="001C7A40" w:rsidRDefault="001C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w:hAnsi="Arial" w:cs="Arial"/>
        <w:sz w:val="20"/>
        <w:szCs w:val="20"/>
      </w:rPr>
    </w:sdtEndPr>
    <w:sdtContent>
      <w:p w14:paraId="41C57120" w14:textId="77777777" w:rsidR="00355F79" w:rsidRPr="00355F79" w:rsidRDefault="00866063">
        <w:pPr>
          <w:pStyle w:val="Sidhuvud"/>
          <w:jc w:val="right"/>
          <w:rPr>
            <w:rFonts w:ascii="Arial" w:hAnsi="Arial" w:cs="Arial"/>
            <w:sz w:val="20"/>
            <w:szCs w:val="20"/>
          </w:rPr>
        </w:pPr>
      </w:p>
    </w:sdtContent>
  </w:sdt>
  <w:p w14:paraId="4E91BE14" w14:textId="77777777" w:rsidR="00355F79" w:rsidRDefault="00355F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F8F96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92A3AF3"/>
    <w:multiLevelType w:val="hybridMultilevel"/>
    <w:tmpl w:val="53A2E8AA"/>
    <w:lvl w:ilvl="0" w:tplc="041D0017">
      <w:start w:val="1"/>
      <w:numFmt w:val="lowerLetter"/>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 w15:restartNumberingAfterBreak="0">
    <w:nsid w:val="112D133E"/>
    <w:multiLevelType w:val="hybridMultilevel"/>
    <w:tmpl w:val="D2C2E8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597F95"/>
    <w:multiLevelType w:val="hybridMultilevel"/>
    <w:tmpl w:val="836AF33E"/>
    <w:lvl w:ilvl="0" w:tplc="761C961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512ED7"/>
    <w:multiLevelType w:val="hybridMultilevel"/>
    <w:tmpl w:val="71DA3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AA3B80"/>
    <w:multiLevelType w:val="hybridMultilevel"/>
    <w:tmpl w:val="D46A71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F00CF1"/>
    <w:multiLevelType w:val="hybridMultilevel"/>
    <w:tmpl w:val="75EAF89A"/>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DF83342"/>
    <w:multiLevelType w:val="hybridMultilevel"/>
    <w:tmpl w:val="2F86AF1C"/>
    <w:lvl w:ilvl="0" w:tplc="25602986">
      <w:start w:val="1"/>
      <w:numFmt w:val="lowerLetter"/>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484B59"/>
    <w:multiLevelType w:val="hybridMultilevel"/>
    <w:tmpl w:val="C0340C3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7C74FD0"/>
    <w:multiLevelType w:val="hybridMultilevel"/>
    <w:tmpl w:val="07DA8C84"/>
    <w:lvl w:ilvl="0" w:tplc="6AC4500A">
      <w:start w:val="1"/>
      <w:numFmt w:val="upperLetter"/>
      <w:lvlText w:val="%1."/>
      <w:lvlJc w:val="left"/>
      <w:pPr>
        <w:ind w:left="720" w:hanging="360"/>
      </w:pPr>
      <w:rPr>
        <w:rFonts w:hint="default"/>
      </w:rPr>
    </w:lvl>
    <w:lvl w:ilvl="1" w:tplc="002A9430" w:tentative="1">
      <w:start w:val="1"/>
      <w:numFmt w:val="lowerLetter"/>
      <w:lvlText w:val="%2."/>
      <w:lvlJc w:val="left"/>
      <w:pPr>
        <w:ind w:left="1440" w:hanging="360"/>
      </w:pPr>
    </w:lvl>
    <w:lvl w:ilvl="2" w:tplc="62CC8FF0" w:tentative="1">
      <w:start w:val="1"/>
      <w:numFmt w:val="lowerRoman"/>
      <w:lvlText w:val="%3."/>
      <w:lvlJc w:val="right"/>
      <w:pPr>
        <w:ind w:left="2160" w:hanging="180"/>
      </w:pPr>
    </w:lvl>
    <w:lvl w:ilvl="3" w:tplc="53E28DCA" w:tentative="1">
      <w:start w:val="1"/>
      <w:numFmt w:val="decimal"/>
      <w:lvlText w:val="%4."/>
      <w:lvlJc w:val="left"/>
      <w:pPr>
        <w:ind w:left="2880" w:hanging="360"/>
      </w:pPr>
    </w:lvl>
    <w:lvl w:ilvl="4" w:tplc="16D421B4" w:tentative="1">
      <w:start w:val="1"/>
      <w:numFmt w:val="lowerLetter"/>
      <w:lvlText w:val="%5."/>
      <w:lvlJc w:val="left"/>
      <w:pPr>
        <w:ind w:left="3600" w:hanging="360"/>
      </w:pPr>
    </w:lvl>
    <w:lvl w:ilvl="5" w:tplc="5C1E3D72" w:tentative="1">
      <w:start w:val="1"/>
      <w:numFmt w:val="lowerRoman"/>
      <w:lvlText w:val="%6."/>
      <w:lvlJc w:val="right"/>
      <w:pPr>
        <w:ind w:left="4320" w:hanging="180"/>
      </w:pPr>
    </w:lvl>
    <w:lvl w:ilvl="6" w:tplc="B24EDD10" w:tentative="1">
      <w:start w:val="1"/>
      <w:numFmt w:val="decimal"/>
      <w:lvlText w:val="%7."/>
      <w:lvlJc w:val="left"/>
      <w:pPr>
        <w:ind w:left="5040" w:hanging="360"/>
      </w:pPr>
    </w:lvl>
    <w:lvl w:ilvl="7" w:tplc="4434F0FE" w:tentative="1">
      <w:start w:val="1"/>
      <w:numFmt w:val="lowerLetter"/>
      <w:lvlText w:val="%8."/>
      <w:lvlJc w:val="left"/>
      <w:pPr>
        <w:ind w:left="5760" w:hanging="360"/>
      </w:pPr>
    </w:lvl>
    <w:lvl w:ilvl="8" w:tplc="D9FC2CDC" w:tentative="1">
      <w:start w:val="1"/>
      <w:numFmt w:val="lowerRoman"/>
      <w:lvlText w:val="%9."/>
      <w:lvlJc w:val="right"/>
      <w:pPr>
        <w:ind w:left="6480" w:hanging="180"/>
      </w:pPr>
    </w:lvl>
  </w:abstractNum>
  <w:abstractNum w:abstractNumId="10" w15:restartNumberingAfterBreak="0">
    <w:nsid w:val="492C5C5D"/>
    <w:multiLevelType w:val="hybridMultilevel"/>
    <w:tmpl w:val="407C2160"/>
    <w:lvl w:ilvl="0" w:tplc="3A369F28">
      <w:start w:val="1"/>
      <w:numFmt w:val="decimal"/>
      <w:lvlText w:val="%1."/>
      <w:lvlJc w:val="left"/>
      <w:pPr>
        <w:ind w:left="1080" w:hanging="720"/>
      </w:pPr>
      <w:rPr>
        <w:rFonts w:hint="default"/>
      </w:rPr>
    </w:lvl>
    <w:lvl w:ilvl="1" w:tplc="F140B30E">
      <w:start w:val="1"/>
      <w:numFmt w:val="lowerLetter"/>
      <w:lvlText w:val="%2)"/>
      <w:lvlJc w:val="left"/>
      <w:pPr>
        <w:ind w:left="1815" w:hanging="735"/>
      </w:pPr>
      <w:rPr>
        <w:rFonts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C3533C8"/>
    <w:multiLevelType w:val="multilevel"/>
    <w:tmpl w:val="6CBCD9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848B2"/>
    <w:multiLevelType w:val="hybridMultilevel"/>
    <w:tmpl w:val="3480A370"/>
    <w:lvl w:ilvl="0" w:tplc="27A89DBC">
      <w:start w:val="1"/>
      <w:numFmt w:val="decimal"/>
      <w:lvlText w:val="%1."/>
      <w:lvlJc w:val="left"/>
      <w:pPr>
        <w:ind w:left="720" w:hanging="360"/>
      </w:pPr>
      <w:rPr>
        <w:rFonts w:hint="default"/>
      </w:rPr>
    </w:lvl>
    <w:lvl w:ilvl="1" w:tplc="B9EAE830" w:tentative="1">
      <w:start w:val="1"/>
      <w:numFmt w:val="lowerLetter"/>
      <w:lvlText w:val="%2."/>
      <w:lvlJc w:val="left"/>
      <w:pPr>
        <w:ind w:left="1440" w:hanging="360"/>
      </w:pPr>
    </w:lvl>
    <w:lvl w:ilvl="2" w:tplc="1D2218EA" w:tentative="1">
      <w:start w:val="1"/>
      <w:numFmt w:val="lowerRoman"/>
      <w:lvlText w:val="%3."/>
      <w:lvlJc w:val="right"/>
      <w:pPr>
        <w:ind w:left="2160" w:hanging="180"/>
      </w:pPr>
    </w:lvl>
    <w:lvl w:ilvl="3" w:tplc="08F2B0C8" w:tentative="1">
      <w:start w:val="1"/>
      <w:numFmt w:val="decimal"/>
      <w:lvlText w:val="%4."/>
      <w:lvlJc w:val="left"/>
      <w:pPr>
        <w:ind w:left="2880" w:hanging="360"/>
      </w:pPr>
    </w:lvl>
    <w:lvl w:ilvl="4" w:tplc="79E2358E" w:tentative="1">
      <w:start w:val="1"/>
      <w:numFmt w:val="lowerLetter"/>
      <w:lvlText w:val="%5."/>
      <w:lvlJc w:val="left"/>
      <w:pPr>
        <w:ind w:left="3600" w:hanging="360"/>
      </w:pPr>
    </w:lvl>
    <w:lvl w:ilvl="5" w:tplc="F6BE638A" w:tentative="1">
      <w:start w:val="1"/>
      <w:numFmt w:val="lowerRoman"/>
      <w:lvlText w:val="%6."/>
      <w:lvlJc w:val="right"/>
      <w:pPr>
        <w:ind w:left="4320" w:hanging="180"/>
      </w:pPr>
    </w:lvl>
    <w:lvl w:ilvl="6" w:tplc="03B46A70" w:tentative="1">
      <w:start w:val="1"/>
      <w:numFmt w:val="decimal"/>
      <w:lvlText w:val="%7."/>
      <w:lvlJc w:val="left"/>
      <w:pPr>
        <w:ind w:left="5040" w:hanging="360"/>
      </w:pPr>
    </w:lvl>
    <w:lvl w:ilvl="7" w:tplc="B288A656" w:tentative="1">
      <w:start w:val="1"/>
      <w:numFmt w:val="lowerLetter"/>
      <w:lvlText w:val="%8."/>
      <w:lvlJc w:val="left"/>
      <w:pPr>
        <w:ind w:left="5760" w:hanging="360"/>
      </w:pPr>
    </w:lvl>
    <w:lvl w:ilvl="8" w:tplc="C8F27FBC" w:tentative="1">
      <w:start w:val="1"/>
      <w:numFmt w:val="lowerRoman"/>
      <w:lvlText w:val="%9."/>
      <w:lvlJc w:val="right"/>
      <w:pPr>
        <w:ind w:left="6480" w:hanging="180"/>
      </w:pPr>
    </w:lvl>
  </w:abstractNum>
  <w:abstractNum w:abstractNumId="13" w15:restartNumberingAfterBreak="0">
    <w:nsid w:val="64962D7C"/>
    <w:multiLevelType w:val="hybridMultilevel"/>
    <w:tmpl w:val="32A2FEE8"/>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705C48D2"/>
    <w:multiLevelType w:val="hybridMultilevel"/>
    <w:tmpl w:val="634A7DC6"/>
    <w:lvl w:ilvl="0" w:tplc="27A89DBC">
      <w:start w:val="1"/>
      <w:numFmt w:val="decimal"/>
      <w:lvlText w:val="%1."/>
      <w:lvlJc w:val="left"/>
      <w:pPr>
        <w:ind w:left="720" w:hanging="360"/>
      </w:pPr>
      <w:rPr>
        <w:rFonts w:hint="default"/>
      </w:rPr>
    </w:lvl>
    <w:lvl w:ilvl="1" w:tplc="B9EAE830" w:tentative="1">
      <w:start w:val="1"/>
      <w:numFmt w:val="lowerLetter"/>
      <w:lvlText w:val="%2."/>
      <w:lvlJc w:val="left"/>
      <w:pPr>
        <w:ind w:left="1440" w:hanging="360"/>
      </w:pPr>
    </w:lvl>
    <w:lvl w:ilvl="2" w:tplc="1D2218EA" w:tentative="1">
      <w:start w:val="1"/>
      <w:numFmt w:val="lowerRoman"/>
      <w:lvlText w:val="%3."/>
      <w:lvlJc w:val="right"/>
      <w:pPr>
        <w:ind w:left="2160" w:hanging="180"/>
      </w:pPr>
    </w:lvl>
    <w:lvl w:ilvl="3" w:tplc="08F2B0C8" w:tentative="1">
      <w:start w:val="1"/>
      <w:numFmt w:val="decimal"/>
      <w:lvlText w:val="%4."/>
      <w:lvlJc w:val="left"/>
      <w:pPr>
        <w:ind w:left="2880" w:hanging="360"/>
      </w:pPr>
    </w:lvl>
    <w:lvl w:ilvl="4" w:tplc="79E2358E" w:tentative="1">
      <w:start w:val="1"/>
      <w:numFmt w:val="lowerLetter"/>
      <w:lvlText w:val="%5."/>
      <w:lvlJc w:val="left"/>
      <w:pPr>
        <w:ind w:left="3600" w:hanging="360"/>
      </w:pPr>
    </w:lvl>
    <w:lvl w:ilvl="5" w:tplc="F6BE638A" w:tentative="1">
      <w:start w:val="1"/>
      <w:numFmt w:val="lowerRoman"/>
      <w:lvlText w:val="%6."/>
      <w:lvlJc w:val="right"/>
      <w:pPr>
        <w:ind w:left="4320" w:hanging="180"/>
      </w:pPr>
    </w:lvl>
    <w:lvl w:ilvl="6" w:tplc="03B46A70" w:tentative="1">
      <w:start w:val="1"/>
      <w:numFmt w:val="decimal"/>
      <w:lvlText w:val="%7."/>
      <w:lvlJc w:val="left"/>
      <w:pPr>
        <w:ind w:left="5040" w:hanging="360"/>
      </w:pPr>
    </w:lvl>
    <w:lvl w:ilvl="7" w:tplc="B288A656" w:tentative="1">
      <w:start w:val="1"/>
      <w:numFmt w:val="lowerLetter"/>
      <w:lvlText w:val="%8."/>
      <w:lvlJc w:val="left"/>
      <w:pPr>
        <w:ind w:left="5760" w:hanging="360"/>
      </w:pPr>
    </w:lvl>
    <w:lvl w:ilvl="8" w:tplc="C8F27FBC" w:tentative="1">
      <w:start w:val="1"/>
      <w:numFmt w:val="lowerRoman"/>
      <w:lvlText w:val="%9."/>
      <w:lvlJc w:val="right"/>
      <w:pPr>
        <w:ind w:left="6480" w:hanging="180"/>
      </w:pPr>
    </w:lvl>
  </w:abstractNum>
  <w:abstractNum w:abstractNumId="15" w15:restartNumberingAfterBreak="0">
    <w:nsid w:val="739A1FB2"/>
    <w:multiLevelType w:val="hybridMultilevel"/>
    <w:tmpl w:val="097ACC7A"/>
    <w:lvl w:ilvl="0" w:tplc="6D6678C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2"/>
  </w:num>
  <w:num w:numId="11">
    <w:abstractNumId w:val="6"/>
  </w:num>
  <w:num w:numId="12">
    <w:abstractNumId w:val="1"/>
  </w:num>
  <w:num w:numId="13">
    <w:abstractNumId w:val="9"/>
  </w:num>
  <w:num w:numId="14">
    <w:abstractNumId w:val="14"/>
  </w:num>
  <w:num w:numId="15">
    <w:abstractNumId w:val="12"/>
  </w:num>
  <w:num w:numId="16">
    <w:abstractNumId w:val="10"/>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DOCID" w:val="D-1372774-v6"/>
  </w:docVars>
  <w:rsids>
    <w:rsidRoot w:val="009A059B"/>
    <w:rsid w:val="000040B4"/>
    <w:rsid w:val="00005327"/>
    <w:rsid w:val="00006C07"/>
    <w:rsid w:val="00006F69"/>
    <w:rsid w:val="0001023D"/>
    <w:rsid w:val="000113D8"/>
    <w:rsid w:val="00012F25"/>
    <w:rsid w:val="000149FF"/>
    <w:rsid w:val="00016085"/>
    <w:rsid w:val="00016846"/>
    <w:rsid w:val="00017CC5"/>
    <w:rsid w:val="000218CC"/>
    <w:rsid w:val="00021EFB"/>
    <w:rsid w:val="00023D1D"/>
    <w:rsid w:val="0002430C"/>
    <w:rsid w:val="00024442"/>
    <w:rsid w:val="0002640E"/>
    <w:rsid w:val="00027A7C"/>
    <w:rsid w:val="00030006"/>
    <w:rsid w:val="0003005A"/>
    <w:rsid w:val="00030B50"/>
    <w:rsid w:val="00031F33"/>
    <w:rsid w:val="00032222"/>
    <w:rsid w:val="00034FF6"/>
    <w:rsid w:val="00035880"/>
    <w:rsid w:val="00036D13"/>
    <w:rsid w:val="0004192F"/>
    <w:rsid w:val="00042054"/>
    <w:rsid w:val="00042297"/>
    <w:rsid w:val="00043285"/>
    <w:rsid w:val="00046724"/>
    <w:rsid w:val="00047342"/>
    <w:rsid w:val="00052689"/>
    <w:rsid w:val="00052816"/>
    <w:rsid w:val="00057CA8"/>
    <w:rsid w:val="00060A4C"/>
    <w:rsid w:val="00061981"/>
    <w:rsid w:val="0006245B"/>
    <w:rsid w:val="00065582"/>
    <w:rsid w:val="00066157"/>
    <w:rsid w:val="00066A68"/>
    <w:rsid w:val="0006710B"/>
    <w:rsid w:val="000679F8"/>
    <w:rsid w:val="00071B4B"/>
    <w:rsid w:val="0007371A"/>
    <w:rsid w:val="00073ED8"/>
    <w:rsid w:val="000768BB"/>
    <w:rsid w:val="00077454"/>
    <w:rsid w:val="00080B8B"/>
    <w:rsid w:val="00085A5E"/>
    <w:rsid w:val="000861B4"/>
    <w:rsid w:val="000872EA"/>
    <w:rsid w:val="00087BA3"/>
    <w:rsid w:val="000909DB"/>
    <w:rsid w:val="00090C69"/>
    <w:rsid w:val="0009347E"/>
    <w:rsid w:val="00093CB9"/>
    <w:rsid w:val="00095EF4"/>
    <w:rsid w:val="00096552"/>
    <w:rsid w:val="00096E1D"/>
    <w:rsid w:val="00097569"/>
    <w:rsid w:val="000A3B72"/>
    <w:rsid w:val="000A614D"/>
    <w:rsid w:val="000B18DC"/>
    <w:rsid w:val="000B1B0A"/>
    <w:rsid w:val="000B20CF"/>
    <w:rsid w:val="000B3A05"/>
    <w:rsid w:val="000B3FD2"/>
    <w:rsid w:val="000B4E1F"/>
    <w:rsid w:val="000B5AF1"/>
    <w:rsid w:val="000C045A"/>
    <w:rsid w:val="000C0B24"/>
    <w:rsid w:val="000C1052"/>
    <w:rsid w:val="000C210D"/>
    <w:rsid w:val="000C2545"/>
    <w:rsid w:val="000C4059"/>
    <w:rsid w:val="000C5113"/>
    <w:rsid w:val="000C625A"/>
    <w:rsid w:val="000D1A4F"/>
    <w:rsid w:val="000D3257"/>
    <w:rsid w:val="000D40BF"/>
    <w:rsid w:val="000D76EE"/>
    <w:rsid w:val="000D7B40"/>
    <w:rsid w:val="000E2D69"/>
    <w:rsid w:val="000E5461"/>
    <w:rsid w:val="000E6446"/>
    <w:rsid w:val="000E69AE"/>
    <w:rsid w:val="000F1443"/>
    <w:rsid w:val="000F3A93"/>
    <w:rsid w:val="000F3DC5"/>
    <w:rsid w:val="000F43BE"/>
    <w:rsid w:val="000F48DE"/>
    <w:rsid w:val="000F7F4F"/>
    <w:rsid w:val="00101DE1"/>
    <w:rsid w:val="00105631"/>
    <w:rsid w:val="0010594A"/>
    <w:rsid w:val="001070C5"/>
    <w:rsid w:val="00107632"/>
    <w:rsid w:val="00107D87"/>
    <w:rsid w:val="00111E0F"/>
    <w:rsid w:val="001122AB"/>
    <w:rsid w:val="0011365D"/>
    <w:rsid w:val="00113B4C"/>
    <w:rsid w:val="001158D7"/>
    <w:rsid w:val="001160B8"/>
    <w:rsid w:val="00116936"/>
    <w:rsid w:val="00117819"/>
    <w:rsid w:val="00120A04"/>
    <w:rsid w:val="00121CEE"/>
    <w:rsid w:val="001234A4"/>
    <w:rsid w:val="0012389D"/>
    <w:rsid w:val="00126B0D"/>
    <w:rsid w:val="001301E1"/>
    <w:rsid w:val="0013372C"/>
    <w:rsid w:val="001340E4"/>
    <w:rsid w:val="00135332"/>
    <w:rsid w:val="00137E53"/>
    <w:rsid w:val="001400BA"/>
    <w:rsid w:val="001403EF"/>
    <w:rsid w:val="00140B8B"/>
    <w:rsid w:val="00141F94"/>
    <w:rsid w:val="00143923"/>
    <w:rsid w:val="00143E9F"/>
    <w:rsid w:val="00145982"/>
    <w:rsid w:val="00146F80"/>
    <w:rsid w:val="00147047"/>
    <w:rsid w:val="001476D1"/>
    <w:rsid w:val="00152FAC"/>
    <w:rsid w:val="00154326"/>
    <w:rsid w:val="00155C09"/>
    <w:rsid w:val="00156C76"/>
    <w:rsid w:val="001577FC"/>
    <w:rsid w:val="00161DEE"/>
    <w:rsid w:val="00162BA0"/>
    <w:rsid w:val="001653CA"/>
    <w:rsid w:val="00165FFF"/>
    <w:rsid w:val="00166A72"/>
    <w:rsid w:val="001757A6"/>
    <w:rsid w:val="00175D82"/>
    <w:rsid w:val="00175F49"/>
    <w:rsid w:val="001811D4"/>
    <w:rsid w:val="0018187E"/>
    <w:rsid w:val="001900B1"/>
    <w:rsid w:val="00191A7C"/>
    <w:rsid w:val="00191E8E"/>
    <w:rsid w:val="0019283A"/>
    <w:rsid w:val="001939F6"/>
    <w:rsid w:val="00193A01"/>
    <w:rsid w:val="001940A0"/>
    <w:rsid w:val="001958AA"/>
    <w:rsid w:val="00195999"/>
    <w:rsid w:val="0019649F"/>
    <w:rsid w:val="00197351"/>
    <w:rsid w:val="001A0F61"/>
    <w:rsid w:val="001A11DF"/>
    <w:rsid w:val="001A4DE8"/>
    <w:rsid w:val="001A695C"/>
    <w:rsid w:val="001A7AD3"/>
    <w:rsid w:val="001B04C7"/>
    <w:rsid w:val="001B21DA"/>
    <w:rsid w:val="001B28AE"/>
    <w:rsid w:val="001B2B3E"/>
    <w:rsid w:val="001B3974"/>
    <w:rsid w:val="001B53E9"/>
    <w:rsid w:val="001B579E"/>
    <w:rsid w:val="001C122B"/>
    <w:rsid w:val="001C434E"/>
    <w:rsid w:val="001C69C2"/>
    <w:rsid w:val="001C7A40"/>
    <w:rsid w:val="001D0338"/>
    <w:rsid w:val="001D1846"/>
    <w:rsid w:val="001D33F0"/>
    <w:rsid w:val="001D3CA3"/>
    <w:rsid w:val="001D3E84"/>
    <w:rsid w:val="001D5D22"/>
    <w:rsid w:val="001D60BC"/>
    <w:rsid w:val="001E01E5"/>
    <w:rsid w:val="001E1372"/>
    <w:rsid w:val="001E2521"/>
    <w:rsid w:val="001E59AC"/>
    <w:rsid w:val="001E6C64"/>
    <w:rsid w:val="001E7D2B"/>
    <w:rsid w:val="001F2004"/>
    <w:rsid w:val="001F4E6E"/>
    <w:rsid w:val="001F6EE4"/>
    <w:rsid w:val="001F7DED"/>
    <w:rsid w:val="00200092"/>
    <w:rsid w:val="00200201"/>
    <w:rsid w:val="00201B21"/>
    <w:rsid w:val="00202D97"/>
    <w:rsid w:val="00203015"/>
    <w:rsid w:val="00203615"/>
    <w:rsid w:val="00207401"/>
    <w:rsid w:val="0020740F"/>
    <w:rsid w:val="00210A58"/>
    <w:rsid w:val="00212E11"/>
    <w:rsid w:val="0021363F"/>
    <w:rsid w:val="0021624F"/>
    <w:rsid w:val="00217B5E"/>
    <w:rsid w:val="00220E15"/>
    <w:rsid w:val="00220E95"/>
    <w:rsid w:val="00222A28"/>
    <w:rsid w:val="00223796"/>
    <w:rsid w:val="00224C42"/>
    <w:rsid w:val="00225367"/>
    <w:rsid w:val="00227D96"/>
    <w:rsid w:val="002305C4"/>
    <w:rsid w:val="00230B82"/>
    <w:rsid w:val="00234100"/>
    <w:rsid w:val="00235019"/>
    <w:rsid w:val="0023640D"/>
    <w:rsid w:val="002409D6"/>
    <w:rsid w:val="00242091"/>
    <w:rsid w:val="00243B0C"/>
    <w:rsid w:val="00243CE9"/>
    <w:rsid w:val="00243FF1"/>
    <w:rsid w:val="00246064"/>
    <w:rsid w:val="002476B8"/>
    <w:rsid w:val="002525DC"/>
    <w:rsid w:val="00253951"/>
    <w:rsid w:val="0025713C"/>
    <w:rsid w:val="00263678"/>
    <w:rsid w:val="002649B3"/>
    <w:rsid w:val="00264D87"/>
    <w:rsid w:val="0026735E"/>
    <w:rsid w:val="0026743E"/>
    <w:rsid w:val="002676BC"/>
    <w:rsid w:val="002676F0"/>
    <w:rsid w:val="0027039B"/>
    <w:rsid w:val="00271035"/>
    <w:rsid w:val="00271C1E"/>
    <w:rsid w:val="0027357A"/>
    <w:rsid w:val="00273B30"/>
    <w:rsid w:val="002746F5"/>
    <w:rsid w:val="00277A3C"/>
    <w:rsid w:val="00282C88"/>
    <w:rsid w:val="00283380"/>
    <w:rsid w:val="00283D3B"/>
    <w:rsid w:val="00283E0D"/>
    <w:rsid w:val="0029000B"/>
    <w:rsid w:val="002904DC"/>
    <w:rsid w:val="002906B3"/>
    <w:rsid w:val="00292367"/>
    <w:rsid w:val="00293420"/>
    <w:rsid w:val="002962E5"/>
    <w:rsid w:val="00296A17"/>
    <w:rsid w:val="00297FAA"/>
    <w:rsid w:val="002A3B8A"/>
    <w:rsid w:val="002A44B4"/>
    <w:rsid w:val="002A5158"/>
    <w:rsid w:val="002B0AC6"/>
    <w:rsid w:val="002B1B9A"/>
    <w:rsid w:val="002B23F5"/>
    <w:rsid w:val="002B5CA0"/>
    <w:rsid w:val="002B7307"/>
    <w:rsid w:val="002C4BF5"/>
    <w:rsid w:val="002C67A9"/>
    <w:rsid w:val="002C781A"/>
    <w:rsid w:val="002D4794"/>
    <w:rsid w:val="002D5144"/>
    <w:rsid w:val="002D536A"/>
    <w:rsid w:val="002D666A"/>
    <w:rsid w:val="002D72A7"/>
    <w:rsid w:val="002E04A1"/>
    <w:rsid w:val="002E299A"/>
    <w:rsid w:val="002E3692"/>
    <w:rsid w:val="002E4854"/>
    <w:rsid w:val="002E497C"/>
    <w:rsid w:val="002E559E"/>
    <w:rsid w:val="002E5FC0"/>
    <w:rsid w:val="002F1253"/>
    <w:rsid w:val="002F2636"/>
    <w:rsid w:val="002F40F3"/>
    <w:rsid w:val="002F5501"/>
    <w:rsid w:val="002F7ADE"/>
    <w:rsid w:val="002F7AED"/>
    <w:rsid w:val="0030121A"/>
    <w:rsid w:val="00301A9D"/>
    <w:rsid w:val="00302533"/>
    <w:rsid w:val="0030518E"/>
    <w:rsid w:val="003063D3"/>
    <w:rsid w:val="00310AF6"/>
    <w:rsid w:val="00310EEC"/>
    <w:rsid w:val="00312625"/>
    <w:rsid w:val="003128A7"/>
    <w:rsid w:val="00313EEF"/>
    <w:rsid w:val="00314220"/>
    <w:rsid w:val="00314FDE"/>
    <w:rsid w:val="00315BE8"/>
    <w:rsid w:val="00317061"/>
    <w:rsid w:val="0032015C"/>
    <w:rsid w:val="003243E3"/>
    <w:rsid w:val="003276B7"/>
    <w:rsid w:val="00330844"/>
    <w:rsid w:val="00332445"/>
    <w:rsid w:val="003350B7"/>
    <w:rsid w:val="00337EE9"/>
    <w:rsid w:val="003425AA"/>
    <w:rsid w:val="003426F2"/>
    <w:rsid w:val="00343591"/>
    <w:rsid w:val="003460B0"/>
    <w:rsid w:val="0034688E"/>
    <w:rsid w:val="00346B3C"/>
    <w:rsid w:val="00347FB5"/>
    <w:rsid w:val="00350DE7"/>
    <w:rsid w:val="00350F6C"/>
    <w:rsid w:val="003511FC"/>
    <w:rsid w:val="003520A0"/>
    <w:rsid w:val="00353F1D"/>
    <w:rsid w:val="00354C58"/>
    <w:rsid w:val="00355F79"/>
    <w:rsid w:val="003573A6"/>
    <w:rsid w:val="00360FC9"/>
    <w:rsid w:val="00361E44"/>
    <w:rsid w:val="00362090"/>
    <w:rsid w:val="003620D9"/>
    <w:rsid w:val="003629CA"/>
    <w:rsid w:val="00362DB1"/>
    <w:rsid w:val="00364827"/>
    <w:rsid w:val="003651AE"/>
    <w:rsid w:val="003659CF"/>
    <w:rsid w:val="00366CA7"/>
    <w:rsid w:val="00366CBC"/>
    <w:rsid w:val="003724C0"/>
    <w:rsid w:val="00374DF9"/>
    <w:rsid w:val="00375235"/>
    <w:rsid w:val="003757BF"/>
    <w:rsid w:val="00377C2D"/>
    <w:rsid w:val="00382B47"/>
    <w:rsid w:val="0038375E"/>
    <w:rsid w:val="003870C3"/>
    <w:rsid w:val="003872D4"/>
    <w:rsid w:val="003878B9"/>
    <w:rsid w:val="00392E6C"/>
    <w:rsid w:val="00394BE2"/>
    <w:rsid w:val="00394C97"/>
    <w:rsid w:val="00397395"/>
    <w:rsid w:val="003A0999"/>
    <w:rsid w:val="003A0B30"/>
    <w:rsid w:val="003A298E"/>
    <w:rsid w:val="003A2F3C"/>
    <w:rsid w:val="003A377C"/>
    <w:rsid w:val="003A3A81"/>
    <w:rsid w:val="003A54DB"/>
    <w:rsid w:val="003A5F6E"/>
    <w:rsid w:val="003A782A"/>
    <w:rsid w:val="003B6132"/>
    <w:rsid w:val="003B64C2"/>
    <w:rsid w:val="003B7A8D"/>
    <w:rsid w:val="003C1B8B"/>
    <w:rsid w:val="003C2EE9"/>
    <w:rsid w:val="003C545C"/>
    <w:rsid w:val="003C5A21"/>
    <w:rsid w:val="003C61F7"/>
    <w:rsid w:val="003D1DED"/>
    <w:rsid w:val="003D2248"/>
    <w:rsid w:val="003D2EB5"/>
    <w:rsid w:val="003D46BB"/>
    <w:rsid w:val="003D69C0"/>
    <w:rsid w:val="003E103C"/>
    <w:rsid w:val="003E2904"/>
    <w:rsid w:val="003E3A29"/>
    <w:rsid w:val="003E5363"/>
    <w:rsid w:val="003E6231"/>
    <w:rsid w:val="003F09E4"/>
    <w:rsid w:val="003F10ED"/>
    <w:rsid w:val="003F4B68"/>
    <w:rsid w:val="003F6D23"/>
    <w:rsid w:val="003F79AA"/>
    <w:rsid w:val="004015BB"/>
    <w:rsid w:val="0040179C"/>
    <w:rsid w:val="00402672"/>
    <w:rsid w:val="00405F67"/>
    <w:rsid w:val="004061DC"/>
    <w:rsid w:val="00406FDD"/>
    <w:rsid w:val="0040777C"/>
    <w:rsid w:val="00410AB8"/>
    <w:rsid w:val="004157F9"/>
    <w:rsid w:val="00421840"/>
    <w:rsid w:val="004250EC"/>
    <w:rsid w:val="004268A7"/>
    <w:rsid w:val="004270EA"/>
    <w:rsid w:val="00427C0C"/>
    <w:rsid w:val="004318B0"/>
    <w:rsid w:val="00431DD0"/>
    <w:rsid w:val="004338F3"/>
    <w:rsid w:val="0043401A"/>
    <w:rsid w:val="0043422E"/>
    <w:rsid w:val="00434F43"/>
    <w:rsid w:val="00435D15"/>
    <w:rsid w:val="00440C1B"/>
    <w:rsid w:val="00441380"/>
    <w:rsid w:val="00442F9F"/>
    <w:rsid w:val="00444608"/>
    <w:rsid w:val="00444E03"/>
    <w:rsid w:val="004456BD"/>
    <w:rsid w:val="00445A31"/>
    <w:rsid w:val="00445B79"/>
    <w:rsid w:val="00447F1C"/>
    <w:rsid w:val="00450BAA"/>
    <w:rsid w:val="004532F9"/>
    <w:rsid w:val="00454194"/>
    <w:rsid w:val="004551C4"/>
    <w:rsid w:val="00460DF8"/>
    <w:rsid w:val="0046359B"/>
    <w:rsid w:val="00465525"/>
    <w:rsid w:val="0046659B"/>
    <w:rsid w:val="00467228"/>
    <w:rsid w:val="0046775C"/>
    <w:rsid w:val="0047006A"/>
    <w:rsid w:val="00470D73"/>
    <w:rsid w:val="004728C1"/>
    <w:rsid w:val="00472BCB"/>
    <w:rsid w:val="00473350"/>
    <w:rsid w:val="00473614"/>
    <w:rsid w:val="004766C6"/>
    <w:rsid w:val="00480857"/>
    <w:rsid w:val="00481349"/>
    <w:rsid w:val="0048258B"/>
    <w:rsid w:val="00483701"/>
    <w:rsid w:val="004841AE"/>
    <w:rsid w:val="00487155"/>
    <w:rsid w:val="00487452"/>
    <w:rsid w:val="00490455"/>
    <w:rsid w:val="00490ABD"/>
    <w:rsid w:val="00492830"/>
    <w:rsid w:val="00495AB3"/>
    <w:rsid w:val="00495C50"/>
    <w:rsid w:val="004961C4"/>
    <w:rsid w:val="004962D3"/>
    <w:rsid w:val="0049682E"/>
    <w:rsid w:val="004A17B6"/>
    <w:rsid w:val="004A71B0"/>
    <w:rsid w:val="004B0F92"/>
    <w:rsid w:val="004B14D6"/>
    <w:rsid w:val="004B1AEB"/>
    <w:rsid w:val="004B30C1"/>
    <w:rsid w:val="004B42BD"/>
    <w:rsid w:val="004B4529"/>
    <w:rsid w:val="004B52F6"/>
    <w:rsid w:val="004B7137"/>
    <w:rsid w:val="004C1604"/>
    <w:rsid w:val="004C2BF9"/>
    <w:rsid w:val="004C4EA9"/>
    <w:rsid w:val="004C5E9E"/>
    <w:rsid w:val="004D139A"/>
    <w:rsid w:val="004D43E5"/>
    <w:rsid w:val="004E1C1C"/>
    <w:rsid w:val="004E201F"/>
    <w:rsid w:val="004E62A0"/>
    <w:rsid w:val="004E6841"/>
    <w:rsid w:val="004E6BE9"/>
    <w:rsid w:val="004E76F4"/>
    <w:rsid w:val="004E7D95"/>
    <w:rsid w:val="004F1D46"/>
    <w:rsid w:val="004F2D6A"/>
    <w:rsid w:val="004F473A"/>
    <w:rsid w:val="005029FC"/>
    <w:rsid w:val="00502B58"/>
    <w:rsid w:val="00504056"/>
    <w:rsid w:val="0050530E"/>
    <w:rsid w:val="005058AC"/>
    <w:rsid w:val="005073E6"/>
    <w:rsid w:val="005074A7"/>
    <w:rsid w:val="005108FC"/>
    <w:rsid w:val="005128EB"/>
    <w:rsid w:val="00514C76"/>
    <w:rsid w:val="00515D50"/>
    <w:rsid w:val="005163B0"/>
    <w:rsid w:val="00517A33"/>
    <w:rsid w:val="00526579"/>
    <w:rsid w:val="00526F28"/>
    <w:rsid w:val="00526FE1"/>
    <w:rsid w:val="005274D7"/>
    <w:rsid w:val="00531C68"/>
    <w:rsid w:val="005320D6"/>
    <w:rsid w:val="00532449"/>
    <w:rsid w:val="005326DE"/>
    <w:rsid w:val="0053381A"/>
    <w:rsid w:val="00534A97"/>
    <w:rsid w:val="00544799"/>
    <w:rsid w:val="0054555C"/>
    <w:rsid w:val="005468A0"/>
    <w:rsid w:val="00546F88"/>
    <w:rsid w:val="005548CF"/>
    <w:rsid w:val="00555CDC"/>
    <w:rsid w:val="00556173"/>
    <w:rsid w:val="005614A9"/>
    <w:rsid w:val="00561BEC"/>
    <w:rsid w:val="00563CAF"/>
    <w:rsid w:val="0056403C"/>
    <w:rsid w:val="00566413"/>
    <w:rsid w:val="00566B8A"/>
    <w:rsid w:val="00567572"/>
    <w:rsid w:val="00567AC5"/>
    <w:rsid w:val="00567B48"/>
    <w:rsid w:val="00570038"/>
    <w:rsid w:val="005719BE"/>
    <w:rsid w:val="00572101"/>
    <w:rsid w:val="005728FA"/>
    <w:rsid w:val="00572C88"/>
    <w:rsid w:val="005731D6"/>
    <w:rsid w:val="00573525"/>
    <w:rsid w:val="00580166"/>
    <w:rsid w:val="00581178"/>
    <w:rsid w:val="0058126E"/>
    <w:rsid w:val="00583AD9"/>
    <w:rsid w:val="00583D7E"/>
    <w:rsid w:val="00583E93"/>
    <w:rsid w:val="0058404B"/>
    <w:rsid w:val="00584B6A"/>
    <w:rsid w:val="0058554C"/>
    <w:rsid w:val="00585FDF"/>
    <w:rsid w:val="005869B5"/>
    <w:rsid w:val="00586A3D"/>
    <w:rsid w:val="00587910"/>
    <w:rsid w:val="00590006"/>
    <w:rsid w:val="00590B21"/>
    <w:rsid w:val="00591848"/>
    <w:rsid w:val="00593DF9"/>
    <w:rsid w:val="00595456"/>
    <w:rsid w:val="00595FC9"/>
    <w:rsid w:val="005A2ED4"/>
    <w:rsid w:val="005A439D"/>
    <w:rsid w:val="005A48B2"/>
    <w:rsid w:val="005A49C9"/>
    <w:rsid w:val="005A7D09"/>
    <w:rsid w:val="005B23A7"/>
    <w:rsid w:val="005B2AAD"/>
    <w:rsid w:val="005B4DEE"/>
    <w:rsid w:val="005B7E7E"/>
    <w:rsid w:val="005C01E4"/>
    <w:rsid w:val="005C144F"/>
    <w:rsid w:val="005C1A8A"/>
    <w:rsid w:val="005C2F48"/>
    <w:rsid w:val="005C43EB"/>
    <w:rsid w:val="005C66E4"/>
    <w:rsid w:val="005D025A"/>
    <w:rsid w:val="005D25CD"/>
    <w:rsid w:val="005D46D1"/>
    <w:rsid w:val="005E1E06"/>
    <w:rsid w:val="005E4E79"/>
    <w:rsid w:val="005E5247"/>
    <w:rsid w:val="005E6978"/>
    <w:rsid w:val="005E6E08"/>
    <w:rsid w:val="005E6FC2"/>
    <w:rsid w:val="005E7BD1"/>
    <w:rsid w:val="005F1BE3"/>
    <w:rsid w:val="005F2E5C"/>
    <w:rsid w:val="005F3F1F"/>
    <w:rsid w:val="005F66A2"/>
    <w:rsid w:val="00601C74"/>
    <w:rsid w:val="00602830"/>
    <w:rsid w:val="00603F6B"/>
    <w:rsid w:val="006041A9"/>
    <w:rsid w:val="0060478E"/>
    <w:rsid w:val="00604952"/>
    <w:rsid w:val="00604A55"/>
    <w:rsid w:val="00605DBD"/>
    <w:rsid w:val="00612875"/>
    <w:rsid w:val="00612DEA"/>
    <w:rsid w:val="00614002"/>
    <w:rsid w:val="00615A4B"/>
    <w:rsid w:val="006164E9"/>
    <w:rsid w:val="006210E6"/>
    <w:rsid w:val="00621CAD"/>
    <w:rsid w:val="0062377B"/>
    <w:rsid w:val="00624B69"/>
    <w:rsid w:val="0062765B"/>
    <w:rsid w:val="0063303C"/>
    <w:rsid w:val="00633EEA"/>
    <w:rsid w:val="006371A9"/>
    <w:rsid w:val="00637CFD"/>
    <w:rsid w:val="0064043C"/>
    <w:rsid w:val="006405B5"/>
    <w:rsid w:val="0064124A"/>
    <w:rsid w:val="0064140D"/>
    <w:rsid w:val="00642A44"/>
    <w:rsid w:val="0064460D"/>
    <w:rsid w:val="00645CFE"/>
    <w:rsid w:val="00654176"/>
    <w:rsid w:val="00654F5F"/>
    <w:rsid w:val="00656435"/>
    <w:rsid w:val="006569CD"/>
    <w:rsid w:val="00660CA7"/>
    <w:rsid w:val="00661F90"/>
    <w:rsid w:val="00662723"/>
    <w:rsid w:val="00664915"/>
    <w:rsid w:val="006654D6"/>
    <w:rsid w:val="006663C6"/>
    <w:rsid w:val="0066754C"/>
    <w:rsid w:val="0067098E"/>
    <w:rsid w:val="00673316"/>
    <w:rsid w:val="00674628"/>
    <w:rsid w:val="0067495F"/>
    <w:rsid w:val="0067528E"/>
    <w:rsid w:val="00675EA2"/>
    <w:rsid w:val="00676B31"/>
    <w:rsid w:val="0068009C"/>
    <w:rsid w:val="0068098A"/>
    <w:rsid w:val="00680BAD"/>
    <w:rsid w:val="006811CC"/>
    <w:rsid w:val="00681E35"/>
    <w:rsid w:val="006846E3"/>
    <w:rsid w:val="00694E13"/>
    <w:rsid w:val="00696B00"/>
    <w:rsid w:val="00697C78"/>
    <w:rsid w:val="006A61AD"/>
    <w:rsid w:val="006A6710"/>
    <w:rsid w:val="006A6E7C"/>
    <w:rsid w:val="006A714A"/>
    <w:rsid w:val="006B0FB9"/>
    <w:rsid w:val="006C017D"/>
    <w:rsid w:val="006C0DC2"/>
    <w:rsid w:val="006C2CB9"/>
    <w:rsid w:val="006C6017"/>
    <w:rsid w:val="006C7068"/>
    <w:rsid w:val="006D3660"/>
    <w:rsid w:val="006D5BCE"/>
    <w:rsid w:val="006D6FA6"/>
    <w:rsid w:val="006D709B"/>
    <w:rsid w:val="006E29D8"/>
    <w:rsid w:val="006E4380"/>
    <w:rsid w:val="006E5592"/>
    <w:rsid w:val="006E5B6F"/>
    <w:rsid w:val="006F1EE5"/>
    <w:rsid w:val="006F2C63"/>
    <w:rsid w:val="006F576A"/>
    <w:rsid w:val="006F6ED2"/>
    <w:rsid w:val="0070221F"/>
    <w:rsid w:val="007071A7"/>
    <w:rsid w:val="00707A30"/>
    <w:rsid w:val="00707C20"/>
    <w:rsid w:val="00710E9E"/>
    <w:rsid w:val="00716EAD"/>
    <w:rsid w:val="00717350"/>
    <w:rsid w:val="00720439"/>
    <w:rsid w:val="0072078C"/>
    <w:rsid w:val="00720FF9"/>
    <w:rsid w:val="00721C0B"/>
    <w:rsid w:val="0072438C"/>
    <w:rsid w:val="00725792"/>
    <w:rsid w:val="0072614C"/>
    <w:rsid w:val="00726A30"/>
    <w:rsid w:val="00726DC5"/>
    <w:rsid w:val="0072725E"/>
    <w:rsid w:val="007304B1"/>
    <w:rsid w:val="007307B2"/>
    <w:rsid w:val="00730B24"/>
    <w:rsid w:val="00730B5C"/>
    <w:rsid w:val="00731273"/>
    <w:rsid w:val="007312CB"/>
    <w:rsid w:val="00731329"/>
    <w:rsid w:val="007321A4"/>
    <w:rsid w:val="007353A1"/>
    <w:rsid w:val="00735618"/>
    <w:rsid w:val="007359B5"/>
    <w:rsid w:val="00736EE1"/>
    <w:rsid w:val="0074058B"/>
    <w:rsid w:val="0074593C"/>
    <w:rsid w:val="00745FFA"/>
    <w:rsid w:val="00746436"/>
    <w:rsid w:val="00747E05"/>
    <w:rsid w:val="00750501"/>
    <w:rsid w:val="00752A5B"/>
    <w:rsid w:val="00754833"/>
    <w:rsid w:val="00754BE4"/>
    <w:rsid w:val="00754D2D"/>
    <w:rsid w:val="00755936"/>
    <w:rsid w:val="00756371"/>
    <w:rsid w:val="00760D25"/>
    <w:rsid w:val="00762F39"/>
    <w:rsid w:val="0076579F"/>
    <w:rsid w:val="00770C9C"/>
    <w:rsid w:val="00771138"/>
    <w:rsid w:val="0077121C"/>
    <w:rsid w:val="00774741"/>
    <w:rsid w:val="00774A25"/>
    <w:rsid w:val="007769C1"/>
    <w:rsid w:val="007804A0"/>
    <w:rsid w:val="00783201"/>
    <w:rsid w:val="007848E3"/>
    <w:rsid w:val="0078629B"/>
    <w:rsid w:val="00786640"/>
    <w:rsid w:val="00790A4E"/>
    <w:rsid w:val="00792158"/>
    <w:rsid w:val="00792D98"/>
    <w:rsid w:val="00794F45"/>
    <w:rsid w:val="00795F09"/>
    <w:rsid w:val="00796C5D"/>
    <w:rsid w:val="00796DB7"/>
    <w:rsid w:val="00796E33"/>
    <w:rsid w:val="007A0F69"/>
    <w:rsid w:val="007A1640"/>
    <w:rsid w:val="007A32B6"/>
    <w:rsid w:val="007A37E5"/>
    <w:rsid w:val="007A4ED5"/>
    <w:rsid w:val="007A5032"/>
    <w:rsid w:val="007A5FCC"/>
    <w:rsid w:val="007A6526"/>
    <w:rsid w:val="007A6C09"/>
    <w:rsid w:val="007A77E3"/>
    <w:rsid w:val="007B0ECB"/>
    <w:rsid w:val="007B38E3"/>
    <w:rsid w:val="007B3CA7"/>
    <w:rsid w:val="007B4AF5"/>
    <w:rsid w:val="007B5793"/>
    <w:rsid w:val="007B5A70"/>
    <w:rsid w:val="007B5D85"/>
    <w:rsid w:val="007B6DCE"/>
    <w:rsid w:val="007B7820"/>
    <w:rsid w:val="007B7862"/>
    <w:rsid w:val="007C319F"/>
    <w:rsid w:val="007C5776"/>
    <w:rsid w:val="007C6E2A"/>
    <w:rsid w:val="007C734D"/>
    <w:rsid w:val="007D159A"/>
    <w:rsid w:val="007D2862"/>
    <w:rsid w:val="007D2C68"/>
    <w:rsid w:val="007D2DC3"/>
    <w:rsid w:val="007D327E"/>
    <w:rsid w:val="007E2670"/>
    <w:rsid w:val="007E2CEC"/>
    <w:rsid w:val="007E411D"/>
    <w:rsid w:val="007E5B8C"/>
    <w:rsid w:val="007E64CC"/>
    <w:rsid w:val="007F0D3C"/>
    <w:rsid w:val="007F2D81"/>
    <w:rsid w:val="007F68C5"/>
    <w:rsid w:val="007F7D26"/>
    <w:rsid w:val="00802CFC"/>
    <w:rsid w:val="00804584"/>
    <w:rsid w:val="00804B14"/>
    <w:rsid w:val="0080620B"/>
    <w:rsid w:val="00813054"/>
    <w:rsid w:val="00813F83"/>
    <w:rsid w:val="00816F43"/>
    <w:rsid w:val="00817D29"/>
    <w:rsid w:val="0082323C"/>
    <w:rsid w:val="008260F7"/>
    <w:rsid w:val="00827059"/>
    <w:rsid w:val="00832AD9"/>
    <w:rsid w:val="00833ACA"/>
    <w:rsid w:val="0083486B"/>
    <w:rsid w:val="008349D8"/>
    <w:rsid w:val="00835081"/>
    <w:rsid w:val="00835BC4"/>
    <w:rsid w:val="008426FA"/>
    <w:rsid w:val="00843ADA"/>
    <w:rsid w:val="0084699C"/>
    <w:rsid w:val="00847567"/>
    <w:rsid w:val="00851C88"/>
    <w:rsid w:val="00851E81"/>
    <w:rsid w:val="008540BB"/>
    <w:rsid w:val="0085446F"/>
    <w:rsid w:val="00854A85"/>
    <w:rsid w:val="0085500E"/>
    <w:rsid w:val="00855EA7"/>
    <w:rsid w:val="00856ABC"/>
    <w:rsid w:val="008570EA"/>
    <w:rsid w:val="00857656"/>
    <w:rsid w:val="00857719"/>
    <w:rsid w:val="008646D2"/>
    <w:rsid w:val="00864DA2"/>
    <w:rsid w:val="00866057"/>
    <w:rsid w:val="00866063"/>
    <w:rsid w:val="0086712B"/>
    <w:rsid w:val="008773C3"/>
    <w:rsid w:val="0088312E"/>
    <w:rsid w:val="0088345B"/>
    <w:rsid w:val="00892D68"/>
    <w:rsid w:val="00893D1F"/>
    <w:rsid w:val="00894557"/>
    <w:rsid w:val="00894C37"/>
    <w:rsid w:val="00894C4C"/>
    <w:rsid w:val="00895CBF"/>
    <w:rsid w:val="008A0F3A"/>
    <w:rsid w:val="008A5D1A"/>
    <w:rsid w:val="008A778E"/>
    <w:rsid w:val="008B012A"/>
    <w:rsid w:val="008B28AF"/>
    <w:rsid w:val="008B29CB"/>
    <w:rsid w:val="008B2A37"/>
    <w:rsid w:val="008C11FB"/>
    <w:rsid w:val="008C1792"/>
    <w:rsid w:val="008C221D"/>
    <w:rsid w:val="008C3197"/>
    <w:rsid w:val="008C5730"/>
    <w:rsid w:val="008C58BC"/>
    <w:rsid w:val="008C760C"/>
    <w:rsid w:val="008C76D3"/>
    <w:rsid w:val="008D0C6A"/>
    <w:rsid w:val="008D122D"/>
    <w:rsid w:val="008D15DA"/>
    <w:rsid w:val="008D4CBD"/>
    <w:rsid w:val="008D7804"/>
    <w:rsid w:val="008E01BF"/>
    <w:rsid w:val="008E1C9E"/>
    <w:rsid w:val="008E39D4"/>
    <w:rsid w:val="008E4C96"/>
    <w:rsid w:val="008E5A02"/>
    <w:rsid w:val="008E5EAB"/>
    <w:rsid w:val="008E776D"/>
    <w:rsid w:val="008F0786"/>
    <w:rsid w:val="008F0E18"/>
    <w:rsid w:val="008F15B6"/>
    <w:rsid w:val="008F1A37"/>
    <w:rsid w:val="008F272F"/>
    <w:rsid w:val="008F2958"/>
    <w:rsid w:val="008F3D6C"/>
    <w:rsid w:val="008F51BD"/>
    <w:rsid w:val="008F67B2"/>
    <w:rsid w:val="008F7127"/>
    <w:rsid w:val="00900E2F"/>
    <w:rsid w:val="00903431"/>
    <w:rsid w:val="00903A87"/>
    <w:rsid w:val="00904517"/>
    <w:rsid w:val="00905551"/>
    <w:rsid w:val="00906C3F"/>
    <w:rsid w:val="00906CE5"/>
    <w:rsid w:val="00907CB7"/>
    <w:rsid w:val="009104C5"/>
    <w:rsid w:val="00911FED"/>
    <w:rsid w:val="009137C6"/>
    <w:rsid w:val="009176B3"/>
    <w:rsid w:val="009209B1"/>
    <w:rsid w:val="00922306"/>
    <w:rsid w:val="00922324"/>
    <w:rsid w:val="00925699"/>
    <w:rsid w:val="0092595A"/>
    <w:rsid w:val="00927636"/>
    <w:rsid w:val="00927724"/>
    <w:rsid w:val="00927A44"/>
    <w:rsid w:val="00927F57"/>
    <w:rsid w:val="00930D10"/>
    <w:rsid w:val="00930F9C"/>
    <w:rsid w:val="009328B7"/>
    <w:rsid w:val="00933085"/>
    <w:rsid w:val="009409F7"/>
    <w:rsid w:val="009413B9"/>
    <w:rsid w:val="00941E0F"/>
    <w:rsid w:val="00942A8B"/>
    <w:rsid w:val="0094371F"/>
    <w:rsid w:val="00943F1C"/>
    <w:rsid w:val="009454CD"/>
    <w:rsid w:val="00945A10"/>
    <w:rsid w:val="00946441"/>
    <w:rsid w:val="00953D62"/>
    <w:rsid w:val="00954EC9"/>
    <w:rsid w:val="00955D10"/>
    <w:rsid w:val="00955D42"/>
    <w:rsid w:val="009570C3"/>
    <w:rsid w:val="009627F9"/>
    <w:rsid w:val="0096324B"/>
    <w:rsid w:val="0096380C"/>
    <w:rsid w:val="00963D77"/>
    <w:rsid w:val="00965E0F"/>
    <w:rsid w:val="00967298"/>
    <w:rsid w:val="009674B6"/>
    <w:rsid w:val="00967510"/>
    <w:rsid w:val="0097170C"/>
    <w:rsid w:val="00973A94"/>
    <w:rsid w:val="00973DB0"/>
    <w:rsid w:val="00973DE9"/>
    <w:rsid w:val="00976672"/>
    <w:rsid w:val="009777B1"/>
    <w:rsid w:val="0098116B"/>
    <w:rsid w:val="00982E2D"/>
    <w:rsid w:val="00986EAF"/>
    <w:rsid w:val="00986FE7"/>
    <w:rsid w:val="009873FF"/>
    <w:rsid w:val="0099049B"/>
    <w:rsid w:val="00992EAA"/>
    <w:rsid w:val="009934D7"/>
    <w:rsid w:val="00993F6D"/>
    <w:rsid w:val="009945F0"/>
    <w:rsid w:val="00995043"/>
    <w:rsid w:val="009A059B"/>
    <w:rsid w:val="009A146D"/>
    <w:rsid w:val="009A1604"/>
    <w:rsid w:val="009A1829"/>
    <w:rsid w:val="009A2092"/>
    <w:rsid w:val="009A27D0"/>
    <w:rsid w:val="009A567A"/>
    <w:rsid w:val="009A758D"/>
    <w:rsid w:val="009B00A8"/>
    <w:rsid w:val="009B2213"/>
    <w:rsid w:val="009B228E"/>
    <w:rsid w:val="009B510A"/>
    <w:rsid w:val="009B64CA"/>
    <w:rsid w:val="009C1410"/>
    <w:rsid w:val="009C47BE"/>
    <w:rsid w:val="009C782E"/>
    <w:rsid w:val="009D2318"/>
    <w:rsid w:val="009D3AA1"/>
    <w:rsid w:val="009D624C"/>
    <w:rsid w:val="009D7FEC"/>
    <w:rsid w:val="009E2AD3"/>
    <w:rsid w:val="009E2FF9"/>
    <w:rsid w:val="009E428A"/>
    <w:rsid w:val="009E5E43"/>
    <w:rsid w:val="009F0453"/>
    <w:rsid w:val="009F16D0"/>
    <w:rsid w:val="009F204A"/>
    <w:rsid w:val="009F61DE"/>
    <w:rsid w:val="00A01283"/>
    <w:rsid w:val="00A01DEE"/>
    <w:rsid w:val="00A03C96"/>
    <w:rsid w:val="00A0567B"/>
    <w:rsid w:val="00A06280"/>
    <w:rsid w:val="00A074F9"/>
    <w:rsid w:val="00A07E7D"/>
    <w:rsid w:val="00A119FF"/>
    <w:rsid w:val="00A14F32"/>
    <w:rsid w:val="00A2133E"/>
    <w:rsid w:val="00A24A77"/>
    <w:rsid w:val="00A25C54"/>
    <w:rsid w:val="00A26B95"/>
    <w:rsid w:val="00A26CDA"/>
    <w:rsid w:val="00A27468"/>
    <w:rsid w:val="00A278F0"/>
    <w:rsid w:val="00A30055"/>
    <w:rsid w:val="00A3101F"/>
    <w:rsid w:val="00A321FA"/>
    <w:rsid w:val="00A364C9"/>
    <w:rsid w:val="00A36E3F"/>
    <w:rsid w:val="00A374CD"/>
    <w:rsid w:val="00A409BE"/>
    <w:rsid w:val="00A4125D"/>
    <w:rsid w:val="00A42347"/>
    <w:rsid w:val="00A43068"/>
    <w:rsid w:val="00A4633D"/>
    <w:rsid w:val="00A468BF"/>
    <w:rsid w:val="00A4727C"/>
    <w:rsid w:val="00A47B48"/>
    <w:rsid w:val="00A520D0"/>
    <w:rsid w:val="00A52922"/>
    <w:rsid w:val="00A53637"/>
    <w:rsid w:val="00A54695"/>
    <w:rsid w:val="00A56A81"/>
    <w:rsid w:val="00A610A9"/>
    <w:rsid w:val="00A613F8"/>
    <w:rsid w:val="00A64610"/>
    <w:rsid w:val="00A64726"/>
    <w:rsid w:val="00A66354"/>
    <w:rsid w:val="00A66C5E"/>
    <w:rsid w:val="00A72436"/>
    <w:rsid w:val="00A73B37"/>
    <w:rsid w:val="00A75FDF"/>
    <w:rsid w:val="00A76921"/>
    <w:rsid w:val="00A77851"/>
    <w:rsid w:val="00A8025B"/>
    <w:rsid w:val="00A813FA"/>
    <w:rsid w:val="00A817B8"/>
    <w:rsid w:val="00A84225"/>
    <w:rsid w:val="00A867EE"/>
    <w:rsid w:val="00A901BB"/>
    <w:rsid w:val="00A90501"/>
    <w:rsid w:val="00A90B96"/>
    <w:rsid w:val="00A916E4"/>
    <w:rsid w:val="00A92B0C"/>
    <w:rsid w:val="00A95908"/>
    <w:rsid w:val="00A96721"/>
    <w:rsid w:val="00AA2FA0"/>
    <w:rsid w:val="00AA3CB9"/>
    <w:rsid w:val="00AA71DD"/>
    <w:rsid w:val="00AB0BD4"/>
    <w:rsid w:val="00AB19E5"/>
    <w:rsid w:val="00AB2AF3"/>
    <w:rsid w:val="00AB382D"/>
    <w:rsid w:val="00AB4CE8"/>
    <w:rsid w:val="00AB4D12"/>
    <w:rsid w:val="00AB6CFA"/>
    <w:rsid w:val="00AC02EF"/>
    <w:rsid w:val="00AC196E"/>
    <w:rsid w:val="00AC1B98"/>
    <w:rsid w:val="00AC217C"/>
    <w:rsid w:val="00AC418C"/>
    <w:rsid w:val="00AC45C3"/>
    <w:rsid w:val="00AC47B6"/>
    <w:rsid w:val="00AC6A33"/>
    <w:rsid w:val="00AC7211"/>
    <w:rsid w:val="00AD3F33"/>
    <w:rsid w:val="00AE25A5"/>
    <w:rsid w:val="00AE2859"/>
    <w:rsid w:val="00AE42AC"/>
    <w:rsid w:val="00AF19FD"/>
    <w:rsid w:val="00AF26F2"/>
    <w:rsid w:val="00AF2C2C"/>
    <w:rsid w:val="00AF62F9"/>
    <w:rsid w:val="00AF7708"/>
    <w:rsid w:val="00AF7F08"/>
    <w:rsid w:val="00B01ECA"/>
    <w:rsid w:val="00B0597E"/>
    <w:rsid w:val="00B06AF4"/>
    <w:rsid w:val="00B13A65"/>
    <w:rsid w:val="00B146EC"/>
    <w:rsid w:val="00B149E3"/>
    <w:rsid w:val="00B14E2B"/>
    <w:rsid w:val="00B15E8B"/>
    <w:rsid w:val="00B2111B"/>
    <w:rsid w:val="00B229C4"/>
    <w:rsid w:val="00B246CB"/>
    <w:rsid w:val="00B256E1"/>
    <w:rsid w:val="00B30A40"/>
    <w:rsid w:val="00B30B92"/>
    <w:rsid w:val="00B421BE"/>
    <w:rsid w:val="00B42BAD"/>
    <w:rsid w:val="00B46317"/>
    <w:rsid w:val="00B50ADC"/>
    <w:rsid w:val="00B52810"/>
    <w:rsid w:val="00B566D4"/>
    <w:rsid w:val="00B56700"/>
    <w:rsid w:val="00B568DA"/>
    <w:rsid w:val="00B60995"/>
    <w:rsid w:val="00B619D2"/>
    <w:rsid w:val="00B61B89"/>
    <w:rsid w:val="00B64590"/>
    <w:rsid w:val="00B65C36"/>
    <w:rsid w:val="00B6618E"/>
    <w:rsid w:val="00B72D9D"/>
    <w:rsid w:val="00B74DFE"/>
    <w:rsid w:val="00B77599"/>
    <w:rsid w:val="00B805B0"/>
    <w:rsid w:val="00B81116"/>
    <w:rsid w:val="00B83961"/>
    <w:rsid w:val="00B83FB1"/>
    <w:rsid w:val="00B8758D"/>
    <w:rsid w:val="00B87B65"/>
    <w:rsid w:val="00B908C5"/>
    <w:rsid w:val="00B90E5C"/>
    <w:rsid w:val="00B93E9D"/>
    <w:rsid w:val="00B94EE7"/>
    <w:rsid w:val="00B953AC"/>
    <w:rsid w:val="00B95951"/>
    <w:rsid w:val="00B96F3E"/>
    <w:rsid w:val="00B96FA2"/>
    <w:rsid w:val="00B97298"/>
    <w:rsid w:val="00BA3C0C"/>
    <w:rsid w:val="00BA52F6"/>
    <w:rsid w:val="00BB50B2"/>
    <w:rsid w:val="00BB688A"/>
    <w:rsid w:val="00BB76B0"/>
    <w:rsid w:val="00BC1D8F"/>
    <w:rsid w:val="00BC2E88"/>
    <w:rsid w:val="00BD14F2"/>
    <w:rsid w:val="00BD1501"/>
    <w:rsid w:val="00BD41C5"/>
    <w:rsid w:val="00BD5708"/>
    <w:rsid w:val="00BD5C98"/>
    <w:rsid w:val="00BD5F43"/>
    <w:rsid w:val="00BD6CA7"/>
    <w:rsid w:val="00BE037E"/>
    <w:rsid w:val="00BE137B"/>
    <w:rsid w:val="00BE3745"/>
    <w:rsid w:val="00BE3896"/>
    <w:rsid w:val="00BE4C8B"/>
    <w:rsid w:val="00BE5862"/>
    <w:rsid w:val="00BE7D7C"/>
    <w:rsid w:val="00BF0C0A"/>
    <w:rsid w:val="00BF136D"/>
    <w:rsid w:val="00BF2A3A"/>
    <w:rsid w:val="00BF3966"/>
    <w:rsid w:val="00BF6704"/>
    <w:rsid w:val="00BF6975"/>
    <w:rsid w:val="00BF7E50"/>
    <w:rsid w:val="00C00B9B"/>
    <w:rsid w:val="00C03427"/>
    <w:rsid w:val="00C03E00"/>
    <w:rsid w:val="00C043FB"/>
    <w:rsid w:val="00C04882"/>
    <w:rsid w:val="00C05069"/>
    <w:rsid w:val="00C053F1"/>
    <w:rsid w:val="00C07BA2"/>
    <w:rsid w:val="00C11009"/>
    <w:rsid w:val="00C1495F"/>
    <w:rsid w:val="00C14CB4"/>
    <w:rsid w:val="00C16C46"/>
    <w:rsid w:val="00C16DEC"/>
    <w:rsid w:val="00C17B89"/>
    <w:rsid w:val="00C2006F"/>
    <w:rsid w:val="00C20208"/>
    <w:rsid w:val="00C205C5"/>
    <w:rsid w:val="00C22F5C"/>
    <w:rsid w:val="00C23289"/>
    <w:rsid w:val="00C234C5"/>
    <w:rsid w:val="00C23782"/>
    <w:rsid w:val="00C24648"/>
    <w:rsid w:val="00C26AE4"/>
    <w:rsid w:val="00C319D0"/>
    <w:rsid w:val="00C31AEC"/>
    <w:rsid w:val="00C32D65"/>
    <w:rsid w:val="00C368B0"/>
    <w:rsid w:val="00C44207"/>
    <w:rsid w:val="00C451F3"/>
    <w:rsid w:val="00C466CB"/>
    <w:rsid w:val="00C46F0F"/>
    <w:rsid w:val="00C47C37"/>
    <w:rsid w:val="00C502FE"/>
    <w:rsid w:val="00C50A8D"/>
    <w:rsid w:val="00C50F5D"/>
    <w:rsid w:val="00C52213"/>
    <w:rsid w:val="00C52A9C"/>
    <w:rsid w:val="00C54BD0"/>
    <w:rsid w:val="00C56215"/>
    <w:rsid w:val="00C57E65"/>
    <w:rsid w:val="00C618C9"/>
    <w:rsid w:val="00C65B9E"/>
    <w:rsid w:val="00C65CAA"/>
    <w:rsid w:val="00C65E95"/>
    <w:rsid w:val="00C660D5"/>
    <w:rsid w:val="00C66ADF"/>
    <w:rsid w:val="00C7078B"/>
    <w:rsid w:val="00C7400C"/>
    <w:rsid w:val="00C74E27"/>
    <w:rsid w:val="00C82076"/>
    <w:rsid w:val="00C8269E"/>
    <w:rsid w:val="00C83AF3"/>
    <w:rsid w:val="00C91940"/>
    <w:rsid w:val="00C9292B"/>
    <w:rsid w:val="00C92D8A"/>
    <w:rsid w:val="00C92FA5"/>
    <w:rsid w:val="00C94253"/>
    <w:rsid w:val="00C968B7"/>
    <w:rsid w:val="00C97F8B"/>
    <w:rsid w:val="00CA0B17"/>
    <w:rsid w:val="00CA29ED"/>
    <w:rsid w:val="00CA4EC3"/>
    <w:rsid w:val="00CA58FF"/>
    <w:rsid w:val="00CB1D49"/>
    <w:rsid w:val="00CB1E55"/>
    <w:rsid w:val="00CB1E7F"/>
    <w:rsid w:val="00CB55B7"/>
    <w:rsid w:val="00CC0282"/>
    <w:rsid w:val="00CC03CD"/>
    <w:rsid w:val="00CC1029"/>
    <w:rsid w:val="00CC1380"/>
    <w:rsid w:val="00CC2039"/>
    <w:rsid w:val="00CC5B51"/>
    <w:rsid w:val="00CC6468"/>
    <w:rsid w:val="00CC6DF3"/>
    <w:rsid w:val="00CC6F44"/>
    <w:rsid w:val="00CC7260"/>
    <w:rsid w:val="00CD1773"/>
    <w:rsid w:val="00CD19E6"/>
    <w:rsid w:val="00CD226D"/>
    <w:rsid w:val="00CD269D"/>
    <w:rsid w:val="00CD48E4"/>
    <w:rsid w:val="00CE4289"/>
    <w:rsid w:val="00CE49FE"/>
    <w:rsid w:val="00CE4ADC"/>
    <w:rsid w:val="00CE552D"/>
    <w:rsid w:val="00CE6D48"/>
    <w:rsid w:val="00CE7D65"/>
    <w:rsid w:val="00CF1291"/>
    <w:rsid w:val="00CF1F6E"/>
    <w:rsid w:val="00CF2051"/>
    <w:rsid w:val="00CF2983"/>
    <w:rsid w:val="00CF299A"/>
    <w:rsid w:val="00D016EE"/>
    <w:rsid w:val="00D01731"/>
    <w:rsid w:val="00D01E58"/>
    <w:rsid w:val="00D02402"/>
    <w:rsid w:val="00D05706"/>
    <w:rsid w:val="00D0646B"/>
    <w:rsid w:val="00D106C5"/>
    <w:rsid w:val="00D1467A"/>
    <w:rsid w:val="00D1529F"/>
    <w:rsid w:val="00D1674C"/>
    <w:rsid w:val="00D213DD"/>
    <w:rsid w:val="00D22D45"/>
    <w:rsid w:val="00D2370B"/>
    <w:rsid w:val="00D2523B"/>
    <w:rsid w:val="00D30734"/>
    <w:rsid w:val="00D30D5D"/>
    <w:rsid w:val="00D3228B"/>
    <w:rsid w:val="00D3260B"/>
    <w:rsid w:val="00D3657C"/>
    <w:rsid w:val="00D36CF7"/>
    <w:rsid w:val="00D37168"/>
    <w:rsid w:val="00D400FA"/>
    <w:rsid w:val="00D411CE"/>
    <w:rsid w:val="00D42B68"/>
    <w:rsid w:val="00D42E8B"/>
    <w:rsid w:val="00D4384E"/>
    <w:rsid w:val="00D44097"/>
    <w:rsid w:val="00D5024C"/>
    <w:rsid w:val="00D52280"/>
    <w:rsid w:val="00D53846"/>
    <w:rsid w:val="00D5492F"/>
    <w:rsid w:val="00D54AD0"/>
    <w:rsid w:val="00D54C40"/>
    <w:rsid w:val="00D552B4"/>
    <w:rsid w:val="00D60697"/>
    <w:rsid w:val="00D60A8D"/>
    <w:rsid w:val="00D61767"/>
    <w:rsid w:val="00D629C9"/>
    <w:rsid w:val="00D63245"/>
    <w:rsid w:val="00D66DA5"/>
    <w:rsid w:val="00D72ED4"/>
    <w:rsid w:val="00D768E3"/>
    <w:rsid w:val="00D76DBD"/>
    <w:rsid w:val="00D8178D"/>
    <w:rsid w:val="00D82E76"/>
    <w:rsid w:val="00D845BE"/>
    <w:rsid w:val="00D855C1"/>
    <w:rsid w:val="00D85747"/>
    <w:rsid w:val="00D8718A"/>
    <w:rsid w:val="00D875DD"/>
    <w:rsid w:val="00D90244"/>
    <w:rsid w:val="00D938D0"/>
    <w:rsid w:val="00D93971"/>
    <w:rsid w:val="00D97492"/>
    <w:rsid w:val="00D97932"/>
    <w:rsid w:val="00DA2376"/>
    <w:rsid w:val="00DA2A6F"/>
    <w:rsid w:val="00DA47B8"/>
    <w:rsid w:val="00DA696D"/>
    <w:rsid w:val="00DA71CC"/>
    <w:rsid w:val="00DA74B2"/>
    <w:rsid w:val="00DA7B63"/>
    <w:rsid w:val="00DB4B7E"/>
    <w:rsid w:val="00DB578B"/>
    <w:rsid w:val="00DB744C"/>
    <w:rsid w:val="00DB7B69"/>
    <w:rsid w:val="00DC0548"/>
    <w:rsid w:val="00DC12F2"/>
    <w:rsid w:val="00DC1972"/>
    <w:rsid w:val="00DC4F99"/>
    <w:rsid w:val="00DC5069"/>
    <w:rsid w:val="00DC5B75"/>
    <w:rsid w:val="00DD147E"/>
    <w:rsid w:val="00DD25D7"/>
    <w:rsid w:val="00DD4E5A"/>
    <w:rsid w:val="00DD6192"/>
    <w:rsid w:val="00DD6B00"/>
    <w:rsid w:val="00DE1C39"/>
    <w:rsid w:val="00DE29FD"/>
    <w:rsid w:val="00DE4D92"/>
    <w:rsid w:val="00DE4EE8"/>
    <w:rsid w:val="00DE6012"/>
    <w:rsid w:val="00DE627C"/>
    <w:rsid w:val="00DE6BFC"/>
    <w:rsid w:val="00DE7440"/>
    <w:rsid w:val="00DE77D2"/>
    <w:rsid w:val="00DF0580"/>
    <w:rsid w:val="00DF2A53"/>
    <w:rsid w:val="00DF323B"/>
    <w:rsid w:val="00DF349C"/>
    <w:rsid w:val="00DF5A11"/>
    <w:rsid w:val="00E00424"/>
    <w:rsid w:val="00E01838"/>
    <w:rsid w:val="00E02567"/>
    <w:rsid w:val="00E02722"/>
    <w:rsid w:val="00E033F2"/>
    <w:rsid w:val="00E03798"/>
    <w:rsid w:val="00E04188"/>
    <w:rsid w:val="00E05D13"/>
    <w:rsid w:val="00E07720"/>
    <w:rsid w:val="00E07CDC"/>
    <w:rsid w:val="00E104E0"/>
    <w:rsid w:val="00E13646"/>
    <w:rsid w:val="00E154B5"/>
    <w:rsid w:val="00E16DB1"/>
    <w:rsid w:val="00E20FE1"/>
    <w:rsid w:val="00E21A27"/>
    <w:rsid w:val="00E2219E"/>
    <w:rsid w:val="00E2306E"/>
    <w:rsid w:val="00E238CC"/>
    <w:rsid w:val="00E257D6"/>
    <w:rsid w:val="00E26B9A"/>
    <w:rsid w:val="00E31087"/>
    <w:rsid w:val="00E31600"/>
    <w:rsid w:val="00E316FF"/>
    <w:rsid w:val="00E329C3"/>
    <w:rsid w:val="00E32ED9"/>
    <w:rsid w:val="00E332B0"/>
    <w:rsid w:val="00E3395C"/>
    <w:rsid w:val="00E36846"/>
    <w:rsid w:val="00E36CE8"/>
    <w:rsid w:val="00E4318B"/>
    <w:rsid w:val="00E44848"/>
    <w:rsid w:val="00E44EB7"/>
    <w:rsid w:val="00E452FA"/>
    <w:rsid w:val="00E5002E"/>
    <w:rsid w:val="00E50061"/>
    <w:rsid w:val="00E518D7"/>
    <w:rsid w:val="00E51EBC"/>
    <w:rsid w:val="00E54717"/>
    <w:rsid w:val="00E54A1E"/>
    <w:rsid w:val="00E55E91"/>
    <w:rsid w:val="00E5740D"/>
    <w:rsid w:val="00E57B69"/>
    <w:rsid w:val="00E60383"/>
    <w:rsid w:val="00E606BA"/>
    <w:rsid w:val="00E63012"/>
    <w:rsid w:val="00E635E7"/>
    <w:rsid w:val="00E63AD4"/>
    <w:rsid w:val="00E6562E"/>
    <w:rsid w:val="00E7031B"/>
    <w:rsid w:val="00E710BE"/>
    <w:rsid w:val="00E72023"/>
    <w:rsid w:val="00E72B31"/>
    <w:rsid w:val="00E73488"/>
    <w:rsid w:val="00E74D45"/>
    <w:rsid w:val="00E77892"/>
    <w:rsid w:val="00E77A59"/>
    <w:rsid w:val="00E82A18"/>
    <w:rsid w:val="00E832B3"/>
    <w:rsid w:val="00E83B64"/>
    <w:rsid w:val="00E83D0C"/>
    <w:rsid w:val="00E84AA0"/>
    <w:rsid w:val="00E86A27"/>
    <w:rsid w:val="00E87B0E"/>
    <w:rsid w:val="00E90CF0"/>
    <w:rsid w:val="00E92942"/>
    <w:rsid w:val="00E93A94"/>
    <w:rsid w:val="00E94A9C"/>
    <w:rsid w:val="00E96083"/>
    <w:rsid w:val="00E97949"/>
    <w:rsid w:val="00EA2A1C"/>
    <w:rsid w:val="00EA476D"/>
    <w:rsid w:val="00EB06EA"/>
    <w:rsid w:val="00EB0C9C"/>
    <w:rsid w:val="00EB2713"/>
    <w:rsid w:val="00EB41EC"/>
    <w:rsid w:val="00EB50D3"/>
    <w:rsid w:val="00EB5941"/>
    <w:rsid w:val="00EB6A45"/>
    <w:rsid w:val="00EB7B64"/>
    <w:rsid w:val="00EC2390"/>
    <w:rsid w:val="00EC29FD"/>
    <w:rsid w:val="00EC2C76"/>
    <w:rsid w:val="00EC43D4"/>
    <w:rsid w:val="00EC464B"/>
    <w:rsid w:val="00ED14B5"/>
    <w:rsid w:val="00ED1B1E"/>
    <w:rsid w:val="00ED7DF4"/>
    <w:rsid w:val="00EE22C6"/>
    <w:rsid w:val="00EE4DED"/>
    <w:rsid w:val="00EE5970"/>
    <w:rsid w:val="00EF0AAF"/>
    <w:rsid w:val="00EF2A17"/>
    <w:rsid w:val="00EF651F"/>
    <w:rsid w:val="00EF6BDC"/>
    <w:rsid w:val="00F01FC0"/>
    <w:rsid w:val="00F044B2"/>
    <w:rsid w:val="00F103C8"/>
    <w:rsid w:val="00F11B92"/>
    <w:rsid w:val="00F1203A"/>
    <w:rsid w:val="00F12C0A"/>
    <w:rsid w:val="00F1316A"/>
    <w:rsid w:val="00F146B2"/>
    <w:rsid w:val="00F17372"/>
    <w:rsid w:val="00F1753A"/>
    <w:rsid w:val="00F17827"/>
    <w:rsid w:val="00F2173B"/>
    <w:rsid w:val="00F22B11"/>
    <w:rsid w:val="00F22C62"/>
    <w:rsid w:val="00F24F07"/>
    <w:rsid w:val="00F25FFD"/>
    <w:rsid w:val="00F26716"/>
    <w:rsid w:val="00F27AFB"/>
    <w:rsid w:val="00F317DE"/>
    <w:rsid w:val="00F33E14"/>
    <w:rsid w:val="00F36DDE"/>
    <w:rsid w:val="00F37C92"/>
    <w:rsid w:val="00F400AB"/>
    <w:rsid w:val="00F521BB"/>
    <w:rsid w:val="00F5299C"/>
    <w:rsid w:val="00F52E79"/>
    <w:rsid w:val="00F540D8"/>
    <w:rsid w:val="00F56C4B"/>
    <w:rsid w:val="00F56D65"/>
    <w:rsid w:val="00F57A93"/>
    <w:rsid w:val="00F63EC8"/>
    <w:rsid w:val="00F6402E"/>
    <w:rsid w:val="00F64098"/>
    <w:rsid w:val="00F64773"/>
    <w:rsid w:val="00F657B8"/>
    <w:rsid w:val="00F66D1A"/>
    <w:rsid w:val="00F71B98"/>
    <w:rsid w:val="00F71DBA"/>
    <w:rsid w:val="00F7328A"/>
    <w:rsid w:val="00F73662"/>
    <w:rsid w:val="00F740A9"/>
    <w:rsid w:val="00F74CF2"/>
    <w:rsid w:val="00F763F8"/>
    <w:rsid w:val="00F81142"/>
    <w:rsid w:val="00F83A98"/>
    <w:rsid w:val="00F84465"/>
    <w:rsid w:val="00F87FEF"/>
    <w:rsid w:val="00F94748"/>
    <w:rsid w:val="00F954F5"/>
    <w:rsid w:val="00F966CE"/>
    <w:rsid w:val="00F97ABA"/>
    <w:rsid w:val="00FA0309"/>
    <w:rsid w:val="00FA1568"/>
    <w:rsid w:val="00FA1887"/>
    <w:rsid w:val="00FA28E0"/>
    <w:rsid w:val="00FA42BF"/>
    <w:rsid w:val="00FA4DF9"/>
    <w:rsid w:val="00FA602D"/>
    <w:rsid w:val="00FB0423"/>
    <w:rsid w:val="00FB1364"/>
    <w:rsid w:val="00FB155F"/>
    <w:rsid w:val="00FB4E05"/>
    <w:rsid w:val="00FB7E8F"/>
    <w:rsid w:val="00FC00ED"/>
    <w:rsid w:val="00FC03A2"/>
    <w:rsid w:val="00FC25B3"/>
    <w:rsid w:val="00FC2699"/>
    <w:rsid w:val="00FC330A"/>
    <w:rsid w:val="00FC33A5"/>
    <w:rsid w:val="00FC353A"/>
    <w:rsid w:val="00FC4000"/>
    <w:rsid w:val="00FC6383"/>
    <w:rsid w:val="00FC6CCA"/>
    <w:rsid w:val="00FC76DD"/>
    <w:rsid w:val="00FC7857"/>
    <w:rsid w:val="00FD2559"/>
    <w:rsid w:val="00FD2BC7"/>
    <w:rsid w:val="00FD4B38"/>
    <w:rsid w:val="00FD6462"/>
    <w:rsid w:val="00FE0F54"/>
    <w:rsid w:val="00FE0F97"/>
    <w:rsid w:val="00FE20EE"/>
    <w:rsid w:val="00FE2406"/>
    <w:rsid w:val="00FE3CBA"/>
    <w:rsid w:val="00FE4F5B"/>
    <w:rsid w:val="00FE731B"/>
    <w:rsid w:val="00FF0D2A"/>
    <w:rsid w:val="00FF0E75"/>
    <w:rsid w:val="00FF2CE6"/>
    <w:rsid w:val="00FF3DC5"/>
    <w:rsid w:val="00FF422E"/>
    <w:rsid w:val="00FF44D8"/>
    <w:rsid w:val="00FF6D21"/>
    <w:rsid w:val="00FF6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490C"/>
  <w15:docId w15:val="{354DE026-F3C2-4823-B6AE-6749EDA2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4C2"/>
    <w:rPr>
      <w:sz w:val="24"/>
      <w:szCs w:val="24"/>
      <w:lang w:val="en-GB" w:eastAsia="en-US"/>
    </w:rPr>
  </w:style>
  <w:style w:type="paragraph" w:styleId="Rubrik1">
    <w:name w:val="heading 1"/>
    <w:basedOn w:val="Normal"/>
    <w:next w:val="Normal"/>
    <w:qFormat/>
    <w:rsid w:val="003B64C2"/>
    <w:pPr>
      <w:keepNext/>
      <w:spacing w:line="360" w:lineRule="auto"/>
      <w:outlineLvl w:val="0"/>
    </w:pPr>
    <w:rPr>
      <w:b/>
      <w:i/>
    </w:rPr>
  </w:style>
  <w:style w:type="paragraph" w:styleId="Rubrik2">
    <w:name w:val="heading 2"/>
    <w:basedOn w:val="Normal"/>
    <w:next w:val="Normal"/>
    <w:qFormat/>
    <w:rsid w:val="003B64C2"/>
    <w:pPr>
      <w:keepNext/>
      <w:spacing w:line="360" w:lineRule="auto"/>
      <w:jc w:val="center"/>
      <w:outlineLvl w:val="1"/>
    </w:pPr>
    <w:rPr>
      <w:rFonts w:ascii="Arial" w:hAnsi="Arial" w:cs="Arial"/>
      <w:i/>
      <w:iCs/>
      <w:sz w:val="22"/>
      <w:szCs w:val="22"/>
      <w:lang w:val="sv-SE"/>
    </w:rPr>
  </w:style>
  <w:style w:type="paragraph" w:styleId="Rubrik3">
    <w:name w:val="heading 3"/>
    <w:basedOn w:val="Normal"/>
    <w:next w:val="Normal"/>
    <w:qFormat/>
    <w:rsid w:val="003B64C2"/>
    <w:pPr>
      <w:keepNext/>
      <w:ind w:right="-998"/>
      <w:jc w:val="center"/>
      <w:outlineLvl w:val="2"/>
    </w:pPr>
    <w:rPr>
      <w:rFonts w:ascii="Arial" w:hAnsi="Arial" w:cs="Arial"/>
      <w:i/>
      <w:iCs/>
      <w:sz w:val="22"/>
      <w:szCs w:val="22"/>
      <w:lang w:val="sv-SE"/>
    </w:rPr>
  </w:style>
  <w:style w:type="paragraph" w:styleId="Rubrik7">
    <w:name w:val="heading 7"/>
    <w:basedOn w:val="Normal"/>
    <w:next w:val="Normal"/>
    <w:link w:val="Rubrik7Char"/>
    <w:semiHidden/>
    <w:unhideWhenUsed/>
    <w:qFormat/>
    <w:rsid w:val="00720439"/>
    <w:pPr>
      <w:spacing w:before="240" w:after="60"/>
      <w:outlineLvl w:val="6"/>
    </w:pPr>
    <w:rPr>
      <w:rFonts w:ascii="Calibri" w:hAnsi="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iroIngress">
    <w:name w:val="Eniro Ingress"/>
    <w:rsid w:val="003B64C2"/>
    <w:pPr>
      <w:spacing w:before="140" w:line="360" w:lineRule="exact"/>
    </w:pPr>
    <w:rPr>
      <w:rFonts w:ascii="Arial" w:hAnsi="Arial"/>
      <w:noProof/>
      <w:sz w:val="28"/>
      <w:lang w:val="en-GB" w:eastAsia="en-US"/>
    </w:rPr>
  </w:style>
  <w:style w:type="character" w:styleId="Hyperlnk">
    <w:name w:val="Hyperlink"/>
    <w:rsid w:val="003B64C2"/>
    <w:rPr>
      <w:color w:val="0000FF"/>
      <w:u w:val="single"/>
    </w:rPr>
  </w:style>
  <w:style w:type="paragraph" w:styleId="Sidfot">
    <w:name w:val="footer"/>
    <w:basedOn w:val="Normal"/>
    <w:link w:val="SidfotChar"/>
    <w:uiPriority w:val="99"/>
    <w:rsid w:val="003B64C2"/>
    <w:pPr>
      <w:tabs>
        <w:tab w:val="center" w:pos="4536"/>
        <w:tab w:val="right" w:pos="9072"/>
      </w:tabs>
    </w:pPr>
  </w:style>
  <w:style w:type="paragraph" w:styleId="Innehll2">
    <w:name w:val="toc 2"/>
    <w:basedOn w:val="Innehll1"/>
    <w:semiHidden/>
    <w:rsid w:val="003B64C2"/>
    <w:pPr>
      <w:tabs>
        <w:tab w:val="right" w:pos="6960"/>
      </w:tabs>
      <w:ind w:right="480"/>
    </w:pPr>
    <w:rPr>
      <w:noProof/>
      <w:sz w:val="22"/>
      <w:szCs w:val="20"/>
    </w:rPr>
  </w:style>
  <w:style w:type="paragraph" w:customStyle="1" w:styleId="Innehllrubrik">
    <w:name w:val="Innehåll rubrik"/>
    <w:next w:val="Innehll1"/>
    <w:rsid w:val="003B64C2"/>
    <w:pPr>
      <w:tabs>
        <w:tab w:val="right" w:pos="6960"/>
      </w:tabs>
    </w:pPr>
    <w:rPr>
      <w:b/>
      <w:noProof/>
      <w:sz w:val="22"/>
      <w:lang w:val="en-GB" w:eastAsia="en-US"/>
    </w:rPr>
  </w:style>
  <w:style w:type="paragraph" w:styleId="Brdtext2">
    <w:name w:val="Body Text 2"/>
    <w:basedOn w:val="Normal"/>
    <w:rsid w:val="003B64C2"/>
    <w:pPr>
      <w:spacing w:line="360" w:lineRule="auto"/>
    </w:pPr>
    <w:rPr>
      <w:b/>
      <w:szCs w:val="20"/>
      <w:lang w:val="sv-SE"/>
    </w:rPr>
  </w:style>
  <w:style w:type="paragraph" w:styleId="Brdtext">
    <w:name w:val="Body Text"/>
    <w:basedOn w:val="Normal"/>
    <w:rsid w:val="003B64C2"/>
    <w:pPr>
      <w:spacing w:line="360" w:lineRule="auto"/>
    </w:pPr>
    <w:rPr>
      <w:b/>
      <w:sz w:val="28"/>
      <w:lang w:val="sv-SE"/>
    </w:rPr>
  </w:style>
  <w:style w:type="character" w:styleId="Kommentarsreferens">
    <w:name w:val="annotation reference"/>
    <w:semiHidden/>
    <w:rsid w:val="003B64C2"/>
    <w:rPr>
      <w:sz w:val="16"/>
      <w:szCs w:val="16"/>
    </w:rPr>
  </w:style>
  <w:style w:type="paragraph" w:styleId="Innehll1">
    <w:name w:val="toc 1"/>
    <w:basedOn w:val="Normal"/>
    <w:next w:val="Normal"/>
    <w:autoRedefine/>
    <w:semiHidden/>
    <w:rsid w:val="003B64C2"/>
  </w:style>
  <w:style w:type="paragraph" w:styleId="Sidhuvud">
    <w:name w:val="header"/>
    <w:basedOn w:val="Normal"/>
    <w:link w:val="SidhuvudChar"/>
    <w:uiPriority w:val="99"/>
    <w:rsid w:val="003B64C2"/>
    <w:pPr>
      <w:tabs>
        <w:tab w:val="center" w:pos="4536"/>
        <w:tab w:val="right" w:pos="9072"/>
      </w:tabs>
    </w:pPr>
  </w:style>
  <w:style w:type="paragraph" w:customStyle="1" w:styleId="Ledtext">
    <w:name w:val="Ledtext"/>
    <w:rsid w:val="003B64C2"/>
    <w:pPr>
      <w:spacing w:line="240" w:lineRule="exact"/>
    </w:pPr>
    <w:rPr>
      <w:rFonts w:ascii="Arial" w:hAnsi="Arial"/>
      <w:noProof/>
      <w:color w:val="0000FF"/>
      <w:sz w:val="12"/>
      <w:lang w:val="en-GB" w:eastAsia="en-US"/>
    </w:rPr>
  </w:style>
  <w:style w:type="paragraph" w:styleId="Brdtext3">
    <w:name w:val="Body Text 3"/>
    <w:basedOn w:val="Normal"/>
    <w:rsid w:val="003B64C2"/>
    <w:pPr>
      <w:spacing w:after="120"/>
    </w:pPr>
    <w:rPr>
      <w:sz w:val="16"/>
      <w:szCs w:val="16"/>
    </w:rPr>
  </w:style>
  <w:style w:type="paragraph" w:customStyle="1" w:styleId="Default">
    <w:name w:val="Default"/>
    <w:rsid w:val="003B64C2"/>
    <w:pPr>
      <w:autoSpaceDE w:val="0"/>
      <w:autoSpaceDN w:val="0"/>
      <w:adjustRightInd w:val="0"/>
    </w:pPr>
    <w:rPr>
      <w:rFonts w:ascii="Arial" w:eastAsia="MS Mincho" w:hAnsi="Arial" w:cs="Arial"/>
      <w:color w:val="000000"/>
      <w:sz w:val="24"/>
      <w:szCs w:val="24"/>
      <w:lang w:val="en-US" w:eastAsia="ja-JP"/>
    </w:rPr>
  </w:style>
  <w:style w:type="paragraph" w:customStyle="1" w:styleId="Text">
    <w:name w:val="Text"/>
    <w:basedOn w:val="Normal"/>
    <w:rsid w:val="003B64C2"/>
    <w:pPr>
      <w:spacing w:after="240"/>
    </w:pPr>
    <w:rPr>
      <w:szCs w:val="20"/>
      <w:lang w:val="sv-SE"/>
    </w:rPr>
  </w:style>
  <w:style w:type="paragraph" w:styleId="Fotnotstext">
    <w:name w:val="footnote text"/>
    <w:basedOn w:val="Normal"/>
    <w:link w:val="FotnotstextChar"/>
    <w:semiHidden/>
    <w:rsid w:val="003B64C2"/>
    <w:rPr>
      <w:sz w:val="20"/>
      <w:szCs w:val="20"/>
    </w:rPr>
  </w:style>
  <w:style w:type="character" w:styleId="Fotnotsreferens">
    <w:name w:val="footnote reference"/>
    <w:semiHidden/>
    <w:rsid w:val="003B64C2"/>
    <w:rPr>
      <w:vertAlign w:val="superscript"/>
    </w:rPr>
  </w:style>
  <w:style w:type="table" w:styleId="Tabellrutnt">
    <w:name w:val="Table Grid"/>
    <w:basedOn w:val="Normaltabell"/>
    <w:rsid w:val="003B64C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rsid w:val="00581178"/>
    <w:pPr>
      <w:spacing w:after="200" w:line="288" w:lineRule="auto"/>
    </w:pPr>
    <w:rPr>
      <w:szCs w:val="20"/>
      <w:lang w:val="sv-SE" w:eastAsia="sv-SE"/>
    </w:rPr>
  </w:style>
  <w:style w:type="paragraph" w:styleId="Ballongtext">
    <w:name w:val="Balloon Text"/>
    <w:basedOn w:val="Normal"/>
    <w:link w:val="BallongtextChar"/>
    <w:rsid w:val="008570EA"/>
    <w:rPr>
      <w:rFonts w:ascii="Tahoma" w:hAnsi="Tahoma"/>
      <w:sz w:val="16"/>
      <w:szCs w:val="16"/>
    </w:rPr>
  </w:style>
  <w:style w:type="character" w:customStyle="1" w:styleId="BallongtextChar">
    <w:name w:val="Ballongtext Char"/>
    <w:link w:val="Ballongtext"/>
    <w:rsid w:val="008570EA"/>
    <w:rPr>
      <w:rFonts w:ascii="Tahoma" w:hAnsi="Tahoma" w:cs="Tahoma"/>
      <w:sz w:val="16"/>
      <w:szCs w:val="16"/>
      <w:lang w:val="en-GB" w:eastAsia="en-US"/>
    </w:rPr>
  </w:style>
  <w:style w:type="character" w:customStyle="1" w:styleId="Rubrik7Char">
    <w:name w:val="Rubrik 7 Char"/>
    <w:link w:val="Rubrik7"/>
    <w:semiHidden/>
    <w:rsid w:val="00720439"/>
    <w:rPr>
      <w:rFonts w:ascii="Calibri" w:eastAsia="Times New Roman" w:hAnsi="Calibri" w:cs="Times New Roman"/>
      <w:sz w:val="24"/>
      <w:szCs w:val="24"/>
      <w:lang w:val="en-GB" w:eastAsia="en-US"/>
    </w:rPr>
  </w:style>
  <w:style w:type="paragraph" w:styleId="Slutnotstext">
    <w:name w:val="endnote text"/>
    <w:basedOn w:val="Normal"/>
    <w:link w:val="SlutnotstextChar"/>
    <w:rsid w:val="00720439"/>
    <w:rPr>
      <w:sz w:val="20"/>
      <w:szCs w:val="20"/>
    </w:rPr>
  </w:style>
  <w:style w:type="character" w:customStyle="1" w:styleId="SlutnotstextChar">
    <w:name w:val="Slutnotstext Char"/>
    <w:link w:val="Slutnotstext"/>
    <w:rsid w:val="00720439"/>
    <w:rPr>
      <w:lang w:eastAsia="en-US"/>
    </w:rPr>
  </w:style>
  <w:style w:type="paragraph" w:styleId="Brdtextmedindrag">
    <w:name w:val="Body Text Indent"/>
    <w:basedOn w:val="Normal"/>
    <w:link w:val="BrdtextmedindragChar"/>
    <w:rsid w:val="00720439"/>
    <w:pPr>
      <w:spacing w:after="120"/>
      <w:ind w:left="283"/>
    </w:pPr>
  </w:style>
  <w:style w:type="character" w:customStyle="1" w:styleId="BrdtextmedindragChar">
    <w:name w:val="Brödtext med indrag Char"/>
    <w:link w:val="Brdtextmedindrag"/>
    <w:rsid w:val="00720439"/>
    <w:rPr>
      <w:sz w:val="24"/>
      <w:szCs w:val="24"/>
      <w:lang w:val="en-GB" w:eastAsia="en-US"/>
    </w:rPr>
  </w:style>
  <w:style w:type="paragraph" w:styleId="Kommentarer">
    <w:name w:val="annotation text"/>
    <w:basedOn w:val="Normal"/>
    <w:link w:val="KommentarerChar"/>
    <w:rsid w:val="008646D2"/>
    <w:rPr>
      <w:sz w:val="20"/>
      <w:szCs w:val="20"/>
    </w:rPr>
  </w:style>
  <w:style w:type="character" w:customStyle="1" w:styleId="KommentarerChar">
    <w:name w:val="Kommentarer Char"/>
    <w:link w:val="Kommentarer"/>
    <w:rsid w:val="008646D2"/>
    <w:rPr>
      <w:lang w:val="en-GB" w:eastAsia="en-US"/>
    </w:rPr>
  </w:style>
  <w:style w:type="paragraph" w:styleId="Kommentarsmne">
    <w:name w:val="annotation subject"/>
    <w:basedOn w:val="Kommentarer"/>
    <w:next w:val="Kommentarer"/>
    <w:link w:val="KommentarsmneChar"/>
    <w:rsid w:val="008646D2"/>
    <w:rPr>
      <w:b/>
      <w:bCs/>
    </w:rPr>
  </w:style>
  <w:style w:type="character" w:customStyle="1" w:styleId="KommentarsmneChar">
    <w:name w:val="Kommentarsämne Char"/>
    <w:link w:val="Kommentarsmne"/>
    <w:rsid w:val="008646D2"/>
    <w:rPr>
      <w:b/>
      <w:bCs/>
      <w:lang w:val="en-GB" w:eastAsia="en-US"/>
    </w:rPr>
  </w:style>
  <w:style w:type="character" w:customStyle="1" w:styleId="DeltaViewInsertion">
    <w:name w:val="DeltaView Insertion"/>
    <w:uiPriority w:val="99"/>
    <w:rsid w:val="00612875"/>
    <w:rPr>
      <w:color w:val="0000FF"/>
      <w:u w:val="double"/>
    </w:rPr>
  </w:style>
  <w:style w:type="paragraph" w:customStyle="1" w:styleId="FooterBold">
    <w:name w:val="Footer Bold"/>
    <w:basedOn w:val="Sidfot"/>
    <w:rsid w:val="008E5A02"/>
    <w:pPr>
      <w:tabs>
        <w:tab w:val="clear" w:pos="4536"/>
        <w:tab w:val="clear" w:pos="9072"/>
        <w:tab w:val="center" w:pos="4153"/>
        <w:tab w:val="right" w:pos="8306"/>
      </w:tabs>
      <w:spacing w:line="200" w:lineRule="exact"/>
    </w:pPr>
    <w:rPr>
      <w:rFonts w:ascii="Arial" w:hAnsi="Arial"/>
      <w:b/>
      <w:sz w:val="14"/>
      <w:szCs w:val="14"/>
      <w:lang w:eastAsia="en-GB"/>
    </w:rPr>
  </w:style>
  <w:style w:type="paragraph" w:styleId="Liststycke">
    <w:name w:val="List Paragraph"/>
    <w:basedOn w:val="Normal"/>
    <w:uiPriority w:val="34"/>
    <w:qFormat/>
    <w:rsid w:val="00A06280"/>
    <w:pPr>
      <w:spacing w:after="120" w:line="288" w:lineRule="auto"/>
      <w:ind w:left="720"/>
      <w:contextualSpacing/>
    </w:pPr>
    <w:rPr>
      <w:sz w:val="22"/>
      <w:szCs w:val="20"/>
      <w:lang w:val="sv-SE" w:eastAsia="sv-SE"/>
    </w:rPr>
  </w:style>
  <w:style w:type="character" w:customStyle="1" w:styleId="FotnotstextChar">
    <w:name w:val="Fotnotstext Char"/>
    <w:basedOn w:val="Standardstycketeckensnitt"/>
    <w:link w:val="Fotnotstext"/>
    <w:semiHidden/>
    <w:rsid w:val="00D53846"/>
    <w:rPr>
      <w:lang w:val="en-GB" w:eastAsia="en-US"/>
    </w:rPr>
  </w:style>
  <w:style w:type="character" w:customStyle="1" w:styleId="SidhuvudChar">
    <w:name w:val="Sidhuvud Char"/>
    <w:basedOn w:val="Standardstycketeckensnitt"/>
    <w:link w:val="Sidhuvud"/>
    <w:uiPriority w:val="99"/>
    <w:rsid w:val="00C65E95"/>
    <w:rPr>
      <w:sz w:val="24"/>
      <w:szCs w:val="24"/>
      <w:lang w:val="en-GB" w:eastAsia="en-US"/>
    </w:rPr>
  </w:style>
  <w:style w:type="character" w:customStyle="1" w:styleId="SidfotChar">
    <w:name w:val="Sidfot Char"/>
    <w:basedOn w:val="Standardstycketeckensnitt"/>
    <w:link w:val="Sidfot"/>
    <w:uiPriority w:val="99"/>
    <w:rsid w:val="00EF651F"/>
    <w:rPr>
      <w:sz w:val="24"/>
      <w:szCs w:val="24"/>
      <w:lang w:val="en-GB" w:eastAsia="en-US"/>
    </w:rPr>
  </w:style>
  <w:style w:type="table" w:customStyle="1" w:styleId="Tabellrutnt1">
    <w:name w:val="Tabellrutnät1"/>
    <w:basedOn w:val="Normaltabell"/>
    <w:next w:val="Tabellrutnt"/>
    <w:uiPriority w:val="59"/>
    <w:rsid w:val="0057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191A7C"/>
    <w:pPr>
      <w:ind w:left="283" w:hanging="283"/>
      <w:contextualSpacing/>
    </w:pPr>
  </w:style>
  <w:style w:type="paragraph" w:styleId="Lista2">
    <w:name w:val="List 2"/>
    <w:basedOn w:val="Normal"/>
    <w:rsid w:val="00191A7C"/>
    <w:pPr>
      <w:ind w:left="566" w:hanging="283"/>
      <w:contextualSpacing/>
    </w:pPr>
  </w:style>
  <w:style w:type="paragraph" w:styleId="Punktlista">
    <w:name w:val="List Bullet"/>
    <w:basedOn w:val="Normal"/>
    <w:rsid w:val="00191A7C"/>
    <w:pPr>
      <w:numPr>
        <w:numId w:val="1"/>
      </w:numPr>
      <w:contextualSpacing/>
    </w:pPr>
  </w:style>
  <w:style w:type="paragraph" w:styleId="Rubrik">
    <w:name w:val="Title"/>
    <w:basedOn w:val="Normal"/>
    <w:next w:val="Normal"/>
    <w:link w:val="RubrikChar"/>
    <w:qFormat/>
    <w:rsid w:val="00191A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191A7C"/>
    <w:rPr>
      <w:rFonts w:asciiTheme="majorHAnsi" w:eastAsiaTheme="majorEastAsia" w:hAnsiTheme="majorHAnsi" w:cstheme="majorBidi"/>
      <w:color w:val="17365D" w:themeColor="text2" w:themeShade="BF"/>
      <w:spacing w:val="5"/>
      <w:kern w:val="28"/>
      <w:sz w:val="52"/>
      <w:szCs w:val="52"/>
      <w:lang w:val="en-GB" w:eastAsia="en-US"/>
    </w:rPr>
  </w:style>
  <w:style w:type="character" w:styleId="Olstomnmnande">
    <w:name w:val="Unresolved Mention"/>
    <w:basedOn w:val="Standardstycketeckensnitt"/>
    <w:uiPriority w:val="99"/>
    <w:semiHidden/>
    <w:unhideWhenUsed/>
    <w:rsid w:val="00D3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152">
      <w:bodyDiv w:val="1"/>
      <w:marLeft w:val="0"/>
      <w:marRight w:val="0"/>
      <w:marTop w:val="0"/>
      <w:marBottom w:val="0"/>
      <w:divBdr>
        <w:top w:val="none" w:sz="0" w:space="0" w:color="auto"/>
        <w:left w:val="none" w:sz="0" w:space="0" w:color="auto"/>
        <w:bottom w:val="none" w:sz="0" w:space="0" w:color="auto"/>
        <w:right w:val="none" w:sz="0" w:space="0" w:color="auto"/>
      </w:divBdr>
      <w:divsChild>
        <w:div w:id="1651597259">
          <w:marLeft w:val="0"/>
          <w:marRight w:val="0"/>
          <w:marTop w:val="0"/>
          <w:marBottom w:val="0"/>
          <w:divBdr>
            <w:top w:val="none" w:sz="0" w:space="0" w:color="auto"/>
            <w:left w:val="none" w:sz="0" w:space="0" w:color="auto"/>
            <w:bottom w:val="none" w:sz="0" w:space="0" w:color="auto"/>
            <w:right w:val="none" w:sz="0" w:space="0" w:color="auto"/>
          </w:divBdr>
          <w:divsChild>
            <w:div w:id="421419847">
              <w:marLeft w:val="120"/>
              <w:marRight w:val="0"/>
              <w:marTop w:val="0"/>
              <w:marBottom w:val="0"/>
              <w:divBdr>
                <w:top w:val="none" w:sz="0" w:space="0" w:color="auto"/>
                <w:left w:val="none" w:sz="0" w:space="0" w:color="auto"/>
                <w:bottom w:val="none" w:sz="0" w:space="0" w:color="auto"/>
                <w:right w:val="none" w:sz="0" w:space="0" w:color="auto"/>
              </w:divBdr>
              <w:divsChild>
                <w:div w:id="1745683030">
                  <w:marLeft w:val="0"/>
                  <w:marRight w:val="0"/>
                  <w:marTop w:val="0"/>
                  <w:marBottom w:val="0"/>
                  <w:divBdr>
                    <w:top w:val="none" w:sz="0" w:space="0" w:color="auto"/>
                    <w:left w:val="none" w:sz="0" w:space="0" w:color="auto"/>
                    <w:bottom w:val="none" w:sz="0" w:space="0" w:color="auto"/>
                    <w:right w:val="none" w:sz="0" w:space="0" w:color="auto"/>
                  </w:divBdr>
                  <w:divsChild>
                    <w:div w:id="2056521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7094">
      <w:bodyDiv w:val="1"/>
      <w:marLeft w:val="0"/>
      <w:marRight w:val="0"/>
      <w:marTop w:val="0"/>
      <w:marBottom w:val="0"/>
      <w:divBdr>
        <w:top w:val="none" w:sz="0" w:space="0" w:color="auto"/>
        <w:left w:val="none" w:sz="0" w:space="0" w:color="auto"/>
        <w:bottom w:val="none" w:sz="0" w:space="0" w:color="auto"/>
        <w:right w:val="none" w:sz="0" w:space="0" w:color="auto"/>
      </w:divBdr>
    </w:div>
    <w:div w:id="342047590">
      <w:bodyDiv w:val="1"/>
      <w:marLeft w:val="0"/>
      <w:marRight w:val="0"/>
      <w:marTop w:val="0"/>
      <w:marBottom w:val="0"/>
      <w:divBdr>
        <w:top w:val="none" w:sz="0" w:space="0" w:color="auto"/>
        <w:left w:val="none" w:sz="0" w:space="0" w:color="auto"/>
        <w:bottom w:val="none" w:sz="0" w:space="0" w:color="auto"/>
        <w:right w:val="none" w:sz="0" w:space="0" w:color="auto"/>
      </w:divBdr>
    </w:div>
    <w:div w:id="476649058">
      <w:bodyDiv w:val="1"/>
      <w:marLeft w:val="0"/>
      <w:marRight w:val="0"/>
      <w:marTop w:val="0"/>
      <w:marBottom w:val="0"/>
      <w:divBdr>
        <w:top w:val="none" w:sz="0" w:space="0" w:color="auto"/>
        <w:left w:val="none" w:sz="0" w:space="0" w:color="auto"/>
        <w:bottom w:val="none" w:sz="0" w:space="0" w:color="auto"/>
        <w:right w:val="none" w:sz="0" w:space="0" w:color="auto"/>
      </w:divBdr>
    </w:div>
    <w:div w:id="482963272">
      <w:bodyDiv w:val="1"/>
      <w:marLeft w:val="0"/>
      <w:marRight w:val="0"/>
      <w:marTop w:val="0"/>
      <w:marBottom w:val="0"/>
      <w:divBdr>
        <w:top w:val="none" w:sz="0" w:space="0" w:color="auto"/>
        <w:left w:val="none" w:sz="0" w:space="0" w:color="auto"/>
        <w:bottom w:val="none" w:sz="0" w:space="0" w:color="auto"/>
        <w:right w:val="none" w:sz="0" w:space="0" w:color="auto"/>
      </w:divBdr>
    </w:div>
    <w:div w:id="503471282">
      <w:bodyDiv w:val="1"/>
      <w:marLeft w:val="0"/>
      <w:marRight w:val="0"/>
      <w:marTop w:val="0"/>
      <w:marBottom w:val="0"/>
      <w:divBdr>
        <w:top w:val="none" w:sz="0" w:space="0" w:color="auto"/>
        <w:left w:val="none" w:sz="0" w:space="0" w:color="auto"/>
        <w:bottom w:val="none" w:sz="0" w:space="0" w:color="auto"/>
        <w:right w:val="none" w:sz="0" w:space="0" w:color="auto"/>
      </w:divBdr>
    </w:div>
    <w:div w:id="513963179">
      <w:bodyDiv w:val="1"/>
      <w:marLeft w:val="0"/>
      <w:marRight w:val="0"/>
      <w:marTop w:val="0"/>
      <w:marBottom w:val="0"/>
      <w:divBdr>
        <w:top w:val="none" w:sz="0" w:space="0" w:color="auto"/>
        <w:left w:val="none" w:sz="0" w:space="0" w:color="auto"/>
        <w:bottom w:val="none" w:sz="0" w:space="0" w:color="auto"/>
        <w:right w:val="none" w:sz="0" w:space="0" w:color="auto"/>
      </w:divBdr>
    </w:div>
    <w:div w:id="555971186">
      <w:bodyDiv w:val="1"/>
      <w:marLeft w:val="0"/>
      <w:marRight w:val="0"/>
      <w:marTop w:val="0"/>
      <w:marBottom w:val="0"/>
      <w:divBdr>
        <w:top w:val="none" w:sz="0" w:space="0" w:color="auto"/>
        <w:left w:val="none" w:sz="0" w:space="0" w:color="auto"/>
        <w:bottom w:val="none" w:sz="0" w:space="0" w:color="auto"/>
        <w:right w:val="none" w:sz="0" w:space="0" w:color="auto"/>
      </w:divBdr>
    </w:div>
    <w:div w:id="576667681">
      <w:bodyDiv w:val="1"/>
      <w:marLeft w:val="0"/>
      <w:marRight w:val="0"/>
      <w:marTop w:val="0"/>
      <w:marBottom w:val="0"/>
      <w:divBdr>
        <w:top w:val="none" w:sz="0" w:space="0" w:color="auto"/>
        <w:left w:val="none" w:sz="0" w:space="0" w:color="auto"/>
        <w:bottom w:val="none" w:sz="0" w:space="0" w:color="auto"/>
        <w:right w:val="none" w:sz="0" w:space="0" w:color="auto"/>
      </w:divBdr>
      <w:divsChild>
        <w:div w:id="747120729">
          <w:marLeft w:val="0"/>
          <w:marRight w:val="0"/>
          <w:marTop w:val="0"/>
          <w:marBottom w:val="0"/>
          <w:divBdr>
            <w:top w:val="none" w:sz="0" w:space="0" w:color="auto"/>
            <w:left w:val="none" w:sz="0" w:space="0" w:color="auto"/>
            <w:bottom w:val="none" w:sz="0" w:space="0" w:color="auto"/>
            <w:right w:val="none" w:sz="0" w:space="0" w:color="auto"/>
          </w:divBdr>
        </w:div>
      </w:divsChild>
    </w:div>
    <w:div w:id="662246874">
      <w:bodyDiv w:val="1"/>
      <w:marLeft w:val="0"/>
      <w:marRight w:val="0"/>
      <w:marTop w:val="0"/>
      <w:marBottom w:val="0"/>
      <w:divBdr>
        <w:top w:val="none" w:sz="0" w:space="0" w:color="auto"/>
        <w:left w:val="none" w:sz="0" w:space="0" w:color="auto"/>
        <w:bottom w:val="none" w:sz="0" w:space="0" w:color="auto"/>
        <w:right w:val="none" w:sz="0" w:space="0" w:color="auto"/>
      </w:divBdr>
    </w:div>
    <w:div w:id="662707865">
      <w:bodyDiv w:val="1"/>
      <w:marLeft w:val="0"/>
      <w:marRight w:val="0"/>
      <w:marTop w:val="0"/>
      <w:marBottom w:val="0"/>
      <w:divBdr>
        <w:top w:val="none" w:sz="0" w:space="0" w:color="auto"/>
        <w:left w:val="none" w:sz="0" w:space="0" w:color="auto"/>
        <w:bottom w:val="none" w:sz="0" w:space="0" w:color="auto"/>
        <w:right w:val="none" w:sz="0" w:space="0" w:color="auto"/>
      </w:divBdr>
    </w:div>
    <w:div w:id="664090896">
      <w:bodyDiv w:val="1"/>
      <w:marLeft w:val="0"/>
      <w:marRight w:val="0"/>
      <w:marTop w:val="0"/>
      <w:marBottom w:val="0"/>
      <w:divBdr>
        <w:top w:val="none" w:sz="0" w:space="0" w:color="auto"/>
        <w:left w:val="none" w:sz="0" w:space="0" w:color="auto"/>
        <w:bottom w:val="none" w:sz="0" w:space="0" w:color="auto"/>
        <w:right w:val="none" w:sz="0" w:space="0" w:color="auto"/>
      </w:divBdr>
    </w:div>
    <w:div w:id="671758345">
      <w:bodyDiv w:val="1"/>
      <w:marLeft w:val="0"/>
      <w:marRight w:val="0"/>
      <w:marTop w:val="0"/>
      <w:marBottom w:val="0"/>
      <w:divBdr>
        <w:top w:val="none" w:sz="0" w:space="0" w:color="auto"/>
        <w:left w:val="none" w:sz="0" w:space="0" w:color="auto"/>
        <w:bottom w:val="none" w:sz="0" w:space="0" w:color="auto"/>
        <w:right w:val="none" w:sz="0" w:space="0" w:color="auto"/>
      </w:divBdr>
    </w:div>
    <w:div w:id="675964059">
      <w:bodyDiv w:val="1"/>
      <w:marLeft w:val="0"/>
      <w:marRight w:val="0"/>
      <w:marTop w:val="0"/>
      <w:marBottom w:val="0"/>
      <w:divBdr>
        <w:top w:val="none" w:sz="0" w:space="0" w:color="auto"/>
        <w:left w:val="none" w:sz="0" w:space="0" w:color="auto"/>
        <w:bottom w:val="none" w:sz="0" w:space="0" w:color="auto"/>
        <w:right w:val="none" w:sz="0" w:space="0" w:color="auto"/>
      </w:divBdr>
      <w:divsChild>
        <w:div w:id="2043627736">
          <w:marLeft w:val="0"/>
          <w:marRight w:val="0"/>
          <w:marTop w:val="0"/>
          <w:marBottom w:val="0"/>
          <w:divBdr>
            <w:top w:val="none" w:sz="0" w:space="0" w:color="auto"/>
            <w:left w:val="none" w:sz="0" w:space="0" w:color="auto"/>
            <w:bottom w:val="none" w:sz="0" w:space="0" w:color="auto"/>
            <w:right w:val="none" w:sz="0" w:space="0" w:color="auto"/>
          </w:divBdr>
          <w:divsChild>
            <w:div w:id="134374894">
              <w:marLeft w:val="0"/>
              <w:marRight w:val="300"/>
              <w:marTop w:val="150"/>
              <w:marBottom w:val="0"/>
              <w:divBdr>
                <w:top w:val="none" w:sz="0" w:space="0" w:color="auto"/>
                <w:left w:val="none" w:sz="0" w:space="0" w:color="auto"/>
                <w:bottom w:val="none" w:sz="0" w:space="0" w:color="auto"/>
                <w:right w:val="none" w:sz="0" w:space="0" w:color="auto"/>
              </w:divBdr>
              <w:divsChild>
                <w:div w:id="15974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0575">
      <w:bodyDiv w:val="1"/>
      <w:marLeft w:val="0"/>
      <w:marRight w:val="0"/>
      <w:marTop w:val="0"/>
      <w:marBottom w:val="0"/>
      <w:divBdr>
        <w:top w:val="none" w:sz="0" w:space="0" w:color="auto"/>
        <w:left w:val="none" w:sz="0" w:space="0" w:color="auto"/>
        <w:bottom w:val="none" w:sz="0" w:space="0" w:color="auto"/>
        <w:right w:val="none" w:sz="0" w:space="0" w:color="auto"/>
      </w:divBdr>
    </w:div>
    <w:div w:id="773326410">
      <w:bodyDiv w:val="1"/>
      <w:marLeft w:val="0"/>
      <w:marRight w:val="0"/>
      <w:marTop w:val="0"/>
      <w:marBottom w:val="0"/>
      <w:divBdr>
        <w:top w:val="none" w:sz="0" w:space="0" w:color="auto"/>
        <w:left w:val="none" w:sz="0" w:space="0" w:color="auto"/>
        <w:bottom w:val="none" w:sz="0" w:space="0" w:color="auto"/>
        <w:right w:val="none" w:sz="0" w:space="0" w:color="auto"/>
      </w:divBdr>
    </w:div>
    <w:div w:id="780881473">
      <w:bodyDiv w:val="1"/>
      <w:marLeft w:val="0"/>
      <w:marRight w:val="0"/>
      <w:marTop w:val="0"/>
      <w:marBottom w:val="0"/>
      <w:divBdr>
        <w:top w:val="none" w:sz="0" w:space="0" w:color="auto"/>
        <w:left w:val="none" w:sz="0" w:space="0" w:color="auto"/>
        <w:bottom w:val="none" w:sz="0" w:space="0" w:color="auto"/>
        <w:right w:val="none" w:sz="0" w:space="0" w:color="auto"/>
      </w:divBdr>
    </w:div>
    <w:div w:id="936256985">
      <w:bodyDiv w:val="1"/>
      <w:marLeft w:val="0"/>
      <w:marRight w:val="0"/>
      <w:marTop w:val="0"/>
      <w:marBottom w:val="0"/>
      <w:divBdr>
        <w:top w:val="none" w:sz="0" w:space="0" w:color="auto"/>
        <w:left w:val="none" w:sz="0" w:space="0" w:color="auto"/>
        <w:bottom w:val="none" w:sz="0" w:space="0" w:color="auto"/>
        <w:right w:val="none" w:sz="0" w:space="0" w:color="auto"/>
      </w:divBdr>
    </w:div>
    <w:div w:id="942688397">
      <w:bodyDiv w:val="1"/>
      <w:marLeft w:val="0"/>
      <w:marRight w:val="0"/>
      <w:marTop w:val="0"/>
      <w:marBottom w:val="0"/>
      <w:divBdr>
        <w:top w:val="none" w:sz="0" w:space="0" w:color="auto"/>
        <w:left w:val="none" w:sz="0" w:space="0" w:color="auto"/>
        <w:bottom w:val="none" w:sz="0" w:space="0" w:color="auto"/>
        <w:right w:val="none" w:sz="0" w:space="0" w:color="auto"/>
      </w:divBdr>
      <w:divsChild>
        <w:div w:id="1776634766">
          <w:marLeft w:val="0"/>
          <w:marRight w:val="0"/>
          <w:marTop w:val="0"/>
          <w:marBottom w:val="0"/>
          <w:divBdr>
            <w:top w:val="none" w:sz="0" w:space="0" w:color="auto"/>
            <w:left w:val="none" w:sz="0" w:space="0" w:color="auto"/>
            <w:bottom w:val="none" w:sz="0" w:space="0" w:color="auto"/>
            <w:right w:val="none" w:sz="0" w:space="0" w:color="auto"/>
          </w:divBdr>
          <w:divsChild>
            <w:div w:id="1187214373">
              <w:marLeft w:val="0"/>
              <w:marRight w:val="300"/>
              <w:marTop w:val="150"/>
              <w:marBottom w:val="0"/>
              <w:divBdr>
                <w:top w:val="none" w:sz="0" w:space="0" w:color="auto"/>
                <w:left w:val="none" w:sz="0" w:space="0" w:color="auto"/>
                <w:bottom w:val="none" w:sz="0" w:space="0" w:color="auto"/>
                <w:right w:val="none" w:sz="0" w:space="0" w:color="auto"/>
              </w:divBdr>
              <w:divsChild>
                <w:div w:id="5632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5097">
      <w:bodyDiv w:val="1"/>
      <w:marLeft w:val="0"/>
      <w:marRight w:val="0"/>
      <w:marTop w:val="0"/>
      <w:marBottom w:val="0"/>
      <w:divBdr>
        <w:top w:val="none" w:sz="0" w:space="0" w:color="auto"/>
        <w:left w:val="none" w:sz="0" w:space="0" w:color="auto"/>
        <w:bottom w:val="none" w:sz="0" w:space="0" w:color="auto"/>
        <w:right w:val="none" w:sz="0" w:space="0" w:color="auto"/>
      </w:divBdr>
      <w:divsChild>
        <w:div w:id="945187699">
          <w:marLeft w:val="0"/>
          <w:marRight w:val="0"/>
          <w:marTop w:val="0"/>
          <w:marBottom w:val="0"/>
          <w:divBdr>
            <w:top w:val="none" w:sz="0" w:space="0" w:color="auto"/>
            <w:left w:val="none" w:sz="0" w:space="0" w:color="auto"/>
            <w:bottom w:val="none" w:sz="0" w:space="0" w:color="auto"/>
            <w:right w:val="none" w:sz="0" w:space="0" w:color="auto"/>
          </w:divBdr>
          <w:divsChild>
            <w:div w:id="1099369494">
              <w:marLeft w:val="-300"/>
              <w:marRight w:val="0"/>
              <w:marTop w:val="0"/>
              <w:marBottom w:val="0"/>
              <w:divBdr>
                <w:top w:val="none" w:sz="0" w:space="0" w:color="auto"/>
                <w:left w:val="none" w:sz="0" w:space="0" w:color="auto"/>
                <w:bottom w:val="none" w:sz="0" w:space="0" w:color="auto"/>
                <w:right w:val="none" w:sz="0" w:space="0" w:color="auto"/>
              </w:divBdr>
              <w:divsChild>
                <w:div w:id="503320035">
                  <w:marLeft w:val="0"/>
                  <w:marRight w:val="0"/>
                  <w:marTop w:val="0"/>
                  <w:marBottom w:val="0"/>
                  <w:divBdr>
                    <w:top w:val="none" w:sz="0" w:space="0" w:color="auto"/>
                    <w:left w:val="none" w:sz="0" w:space="0" w:color="auto"/>
                    <w:bottom w:val="none" w:sz="0" w:space="0" w:color="auto"/>
                    <w:right w:val="none" w:sz="0" w:space="0" w:color="auto"/>
                  </w:divBdr>
                  <w:divsChild>
                    <w:div w:id="1133519321">
                      <w:marLeft w:val="0"/>
                      <w:marRight w:val="0"/>
                      <w:marTop w:val="0"/>
                      <w:marBottom w:val="0"/>
                      <w:divBdr>
                        <w:top w:val="none" w:sz="0" w:space="0" w:color="auto"/>
                        <w:left w:val="none" w:sz="0" w:space="0" w:color="auto"/>
                        <w:bottom w:val="none" w:sz="0" w:space="0" w:color="auto"/>
                        <w:right w:val="none" w:sz="0" w:space="0" w:color="auto"/>
                      </w:divBdr>
                      <w:divsChild>
                        <w:div w:id="1358116569">
                          <w:marLeft w:val="0"/>
                          <w:marRight w:val="0"/>
                          <w:marTop w:val="0"/>
                          <w:marBottom w:val="0"/>
                          <w:divBdr>
                            <w:top w:val="none" w:sz="0" w:space="0" w:color="auto"/>
                            <w:left w:val="none" w:sz="0" w:space="0" w:color="auto"/>
                            <w:bottom w:val="none" w:sz="0" w:space="0" w:color="auto"/>
                            <w:right w:val="none" w:sz="0" w:space="0" w:color="auto"/>
                          </w:divBdr>
                          <w:divsChild>
                            <w:div w:id="1626347714">
                              <w:marLeft w:val="0"/>
                              <w:marRight w:val="0"/>
                              <w:marTop w:val="0"/>
                              <w:marBottom w:val="0"/>
                              <w:divBdr>
                                <w:top w:val="none" w:sz="0" w:space="0" w:color="auto"/>
                                <w:left w:val="none" w:sz="0" w:space="0" w:color="auto"/>
                                <w:bottom w:val="none" w:sz="0" w:space="0" w:color="auto"/>
                                <w:right w:val="none" w:sz="0" w:space="0" w:color="auto"/>
                              </w:divBdr>
                              <w:divsChild>
                                <w:div w:id="522480243">
                                  <w:marLeft w:val="0"/>
                                  <w:marRight w:val="0"/>
                                  <w:marTop w:val="0"/>
                                  <w:marBottom w:val="0"/>
                                  <w:divBdr>
                                    <w:top w:val="none" w:sz="0" w:space="0" w:color="auto"/>
                                    <w:left w:val="none" w:sz="0" w:space="0" w:color="auto"/>
                                    <w:bottom w:val="none" w:sz="0" w:space="0" w:color="auto"/>
                                    <w:right w:val="none" w:sz="0" w:space="0" w:color="auto"/>
                                  </w:divBdr>
                                  <w:divsChild>
                                    <w:div w:id="438255528">
                                      <w:marLeft w:val="0"/>
                                      <w:marRight w:val="0"/>
                                      <w:marTop w:val="0"/>
                                      <w:marBottom w:val="0"/>
                                      <w:divBdr>
                                        <w:top w:val="none" w:sz="0" w:space="0" w:color="auto"/>
                                        <w:left w:val="none" w:sz="0" w:space="0" w:color="auto"/>
                                        <w:bottom w:val="none" w:sz="0" w:space="0" w:color="auto"/>
                                        <w:right w:val="none" w:sz="0" w:space="0" w:color="auto"/>
                                      </w:divBdr>
                                      <w:divsChild>
                                        <w:div w:id="11379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693226">
      <w:bodyDiv w:val="1"/>
      <w:marLeft w:val="0"/>
      <w:marRight w:val="0"/>
      <w:marTop w:val="0"/>
      <w:marBottom w:val="0"/>
      <w:divBdr>
        <w:top w:val="none" w:sz="0" w:space="0" w:color="auto"/>
        <w:left w:val="none" w:sz="0" w:space="0" w:color="auto"/>
        <w:bottom w:val="none" w:sz="0" w:space="0" w:color="auto"/>
        <w:right w:val="none" w:sz="0" w:space="0" w:color="auto"/>
      </w:divBdr>
    </w:div>
    <w:div w:id="1197083645">
      <w:bodyDiv w:val="1"/>
      <w:marLeft w:val="0"/>
      <w:marRight w:val="0"/>
      <w:marTop w:val="0"/>
      <w:marBottom w:val="0"/>
      <w:divBdr>
        <w:top w:val="none" w:sz="0" w:space="0" w:color="auto"/>
        <w:left w:val="none" w:sz="0" w:space="0" w:color="auto"/>
        <w:bottom w:val="none" w:sz="0" w:space="0" w:color="auto"/>
        <w:right w:val="none" w:sz="0" w:space="0" w:color="auto"/>
      </w:divBdr>
      <w:divsChild>
        <w:div w:id="920598914">
          <w:marLeft w:val="0"/>
          <w:marRight w:val="0"/>
          <w:marTop w:val="0"/>
          <w:marBottom w:val="0"/>
          <w:divBdr>
            <w:top w:val="none" w:sz="0" w:space="0" w:color="auto"/>
            <w:left w:val="none" w:sz="0" w:space="0" w:color="auto"/>
            <w:bottom w:val="none" w:sz="0" w:space="0" w:color="auto"/>
            <w:right w:val="none" w:sz="0" w:space="0" w:color="auto"/>
          </w:divBdr>
          <w:divsChild>
            <w:div w:id="603457945">
              <w:marLeft w:val="-300"/>
              <w:marRight w:val="0"/>
              <w:marTop w:val="0"/>
              <w:marBottom w:val="0"/>
              <w:divBdr>
                <w:top w:val="none" w:sz="0" w:space="0" w:color="auto"/>
                <w:left w:val="none" w:sz="0" w:space="0" w:color="auto"/>
                <w:bottom w:val="none" w:sz="0" w:space="0" w:color="auto"/>
                <w:right w:val="none" w:sz="0" w:space="0" w:color="auto"/>
              </w:divBdr>
              <w:divsChild>
                <w:div w:id="175510804">
                  <w:marLeft w:val="0"/>
                  <w:marRight w:val="0"/>
                  <w:marTop w:val="0"/>
                  <w:marBottom w:val="0"/>
                  <w:divBdr>
                    <w:top w:val="none" w:sz="0" w:space="0" w:color="auto"/>
                    <w:left w:val="none" w:sz="0" w:space="0" w:color="auto"/>
                    <w:bottom w:val="none" w:sz="0" w:space="0" w:color="auto"/>
                    <w:right w:val="none" w:sz="0" w:space="0" w:color="auto"/>
                  </w:divBdr>
                  <w:divsChild>
                    <w:div w:id="1059398045">
                      <w:marLeft w:val="0"/>
                      <w:marRight w:val="0"/>
                      <w:marTop w:val="0"/>
                      <w:marBottom w:val="0"/>
                      <w:divBdr>
                        <w:top w:val="none" w:sz="0" w:space="0" w:color="auto"/>
                        <w:left w:val="none" w:sz="0" w:space="0" w:color="auto"/>
                        <w:bottom w:val="none" w:sz="0" w:space="0" w:color="auto"/>
                        <w:right w:val="none" w:sz="0" w:space="0" w:color="auto"/>
                      </w:divBdr>
                      <w:divsChild>
                        <w:div w:id="1474953227">
                          <w:marLeft w:val="0"/>
                          <w:marRight w:val="0"/>
                          <w:marTop w:val="0"/>
                          <w:marBottom w:val="0"/>
                          <w:divBdr>
                            <w:top w:val="none" w:sz="0" w:space="0" w:color="auto"/>
                            <w:left w:val="none" w:sz="0" w:space="0" w:color="auto"/>
                            <w:bottom w:val="none" w:sz="0" w:space="0" w:color="auto"/>
                            <w:right w:val="none" w:sz="0" w:space="0" w:color="auto"/>
                          </w:divBdr>
                          <w:divsChild>
                            <w:div w:id="724530673">
                              <w:marLeft w:val="0"/>
                              <w:marRight w:val="0"/>
                              <w:marTop w:val="0"/>
                              <w:marBottom w:val="0"/>
                              <w:divBdr>
                                <w:top w:val="none" w:sz="0" w:space="0" w:color="auto"/>
                                <w:left w:val="none" w:sz="0" w:space="0" w:color="auto"/>
                                <w:bottom w:val="none" w:sz="0" w:space="0" w:color="auto"/>
                                <w:right w:val="none" w:sz="0" w:space="0" w:color="auto"/>
                              </w:divBdr>
                              <w:divsChild>
                                <w:div w:id="1207720374">
                                  <w:marLeft w:val="0"/>
                                  <w:marRight w:val="0"/>
                                  <w:marTop w:val="0"/>
                                  <w:marBottom w:val="0"/>
                                  <w:divBdr>
                                    <w:top w:val="none" w:sz="0" w:space="0" w:color="auto"/>
                                    <w:left w:val="none" w:sz="0" w:space="0" w:color="auto"/>
                                    <w:bottom w:val="none" w:sz="0" w:space="0" w:color="auto"/>
                                    <w:right w:val="none" w:sz="0" w:space="0" w:color="auto"/>
                                  </w:divBdr>
                                  <w:divsChild>
                                    <w:div w:id="666515261">
                                      <w:marLeft w:val="0"/>
                                      <w:marRight w:val="0"/>
                                      <w:marTop w:val="0"/>
                                      <w:marBottom w:val="0"/>
                                      <w:divBdr>
                                        <w:top w:val="none" w:sz="0" w:space="0" w:color="auto"/>
                                        <w:left w:val="none" w:sz="0" w:space="0" w:color="auto"/>
                                        <w:bottom w:val="none" w:sz="0" w:space="0" w:color="auto"/>
                                        <w:right w:val="none" w:sz="0" w:space="0" w:color="auto"/>
                                      </w:divBdr>
                                      <w:divsChild>
                                        <w:div w:id="8551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156541">
      <w:bodyDiv w:val="1"/>
      <w:marLeft w:val="0"/>
      <w:marRight w:val="0"/>
      <w:marTop w:val="0"/>
      <w:marBottom w:val="0"/>
      <w:divBdr>
        <w:top w:val="none" w:sz="0" w:space="0" w:color="auto"/>
        <w:left w:val="none" w:sz="0" w:space="0" w:color="auto"/>
        <w:bottom w:val="none" w:sz="0" w:space="0" w:color="auto"/>
        <w:right w:val="none" w:sz="0" w:space="0" w:color="auto"/>
      </w:divBdr>
    </w:div>
    <w:div w:id="1475217045">
      <w:bodyDiv w:val="1"/>
      <w:marLeft w:val="0"/>
      <w:marRight w:val="0"/>
      <w:marTop w:val="0"/>
      <w:marBottom w:val="0"/>
      <w:divBdr>
        <w:top w:val="none" w:sz="0" w:space="0" w:color="auto"/>
        <w:left w:val="none" w:sz="0" w:space="0" w:color="auto"/>
        <w:bottom w:val="none" w:sz="0" w:space="0" w:color="auto"/>
        <w:right w:val="none" w:sz="0" w:space="0" w:color="auto"/>
      </w:divBdr>
      <w:divsChild>
        <w:div w:id="1622034903">
          <w:marLeft w:val="0"/>
          <w:marRight w:val="0"/>
          <w:marTop w:val="0"/>
          <w:marBottom w:val="0"/>
          <w:divBdr>
            <w:top w:val="none" w:sz="0" w:space="0" w:color="auto"/>
            <w:left w:val="none" w:sz="0" w:space="0" w:color="auto"/>
            <w:bottom w:val="none" w:sz="0" w:space="0" w:color="auto"/>
            <w:right w:val="none" w:sz="0" w:space="0" w:color="auto"/>
          </w:divBdr>
          <w:divsChild>
            <w:div w:id="1102720089">
              <w:marLeft w:val="0"/>
              <w:marRight w:val="300"/>
              <w:marTop w:val="150"/>
              <w:marBottom w:val="0"/>
              <w:divBdr>
                <w:top w:val="none" w:sz="0" w:space="0" w:color="auto"/>
                <w:left w:val="none" w:sz="0" w:space="0" w:color="auto"/>
                <w:bottom w:val="none" w:sz="0" w:space="0" w:color="auto"/>
                <w:right w:val="none" w:sz="0" w:space="0" w:color="auto"/>
              </w:divBdr>
              <w:divsChild>
                <w:div w:id="16796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5302">
      <w:bodyDiv w:val="1"/>
      <w:marLeft w:val="0"/>
      <w:marRight w:val="0"/>
      <w:marTop w:val="0"/>
      <w:marBottom w:val="0"/>
      <w:divBdr>
        <w:top w:val="none" w:sz="0" w:space="0" w:color="auto"/>
        <w:left w:val="none" w:sz="0" w:space="0" w:color="auto"/>
        <w:bottom w:val="none" w:sz="0" w:space="0" w:color="auto"/>
        <w:right w:val="none" w:sz="0" w:space="0" w:color="auto"/>
      </w:divBdr>
      <w:divsChild>
        <w:div w:id="1243416882">
          <w:marLeft w:val="-15"/>
          <w:marRight w:val="-15"/>
          <w:marTop w:val="0"/>
          <w:marBottom w:val="0"/>
          <w:divBdr>
            <w:top w:val="none" w:sz="0" w:space="0" w:color="auto"/>
            <w:left w:val="single" w:sz="6" w:space="0" w:color="DADADA"/>
            <w:bottom w:val="none" w:sz="0" w:space="0" w:color="auto"/>
            <w:right w:val="single" w:sz="6" w:space="0" w:color="DADADA"/>
          </w:divBdr>
          <w:divsChild>
            <w:div w:id="1110202206">
              <w:marLeft w:val="0"/>
              <w:marRight w:val="0"/>
              <w:marTop w:val="0"/>
              <w:marBottom w:val="0"/>
              <w:divBdr>
                <w:top w:val="none" w:sz="0" w:space="0" w:color="auto"/>
                <w:left w:val="single" w:sz="48" w:space="0" w:color="FFFFFF"/>
                <w:bottom w:val="none" w:sz="0" w:space="0" w:color="auto"/>
                <w:right w:val="none" w:sz="0" w:space="0" w:color="auto"/>
              </w:divBdr>
              <w:divsChild>
                <w:div w:id="737552956">
                  <w:marLeft w:val="-15"/>
                  <w:marRight w:val="-15"/>
                  <w:marTop w:val="0"/>
                  <w:marBottom w:val="0"/>
                  <w:divBdr>
                    <w:top w:val="none" w:sz="0" w:space="0" w:color="auto"/>
                    <w:left w:val="single" w:sz="6" w:space="0" w:color="F9C661"/>
                    <w:bottom w:val="none" w:sz="0" w:space="0" w:color="auto"/>
                    <w:right w:val="single" w:sz="6" w:space="0" w:color="DADADA"/>
                  </w:divBdr>
                  <w:divsChild>
                    <w:div w:id="598102206">
                      <w:marLeft w:val="-30"/>
                      <w:marRight w:val="-45"/>
                      <w:marTop w:val="0"/>
                      <w:marBottom w:val="0"/>
                      <w:divBdr>
                        <w:top w:val="none" w:sz="0" w:space="0" w:color="auto"/>
                        <w:left w:val="none" w:sz="0" w:space="0" w:color="auto"/>
                        <w:bottom w:val="none" w:sz="0" w:space="0" w:color="auto"/>
                        <w:right w:val="none" w:sz="0" w:space="0" w:color="auto"/>
                      </w:divBdr>
                      <w:divsChild>
                        <w:div w:id="806241876">
                          <w:marLeft w:val="0"/>
                          <w:marRight w:val="0"/>
                          <w:marTop w:val="0"/>
                          <w:marBottom w:val="0"/>
                          <w:divBdr>
                            <w:top w:val="none" w:sz="0" w:space="0" w:color="auto"/>
                            <w:left w:val="none" w:sz="0" w:space="0" w:color="auto"/>
                            <w:bottom w:val="none" w:sz="0" w:space="0" w:color="auto"/>
                            <w:right w:val="none" w:sz="0" w:space="0" w:color="auto"/>
                          </w:divBdr>
                          <w:divsChild>
                            <w:div w:id="1202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16466">
      <w:bodyDiv w:val="1"/>
      <w:marLeft w:val="0"/>
      <w:marRight w:val="0"/>
      <w:marTop w:val="0"/>
      <w:marBottom w:val="0"/>
      <w:divBdr>
        <w:top w:val="none" w:sz="0" w:space="0" w:color="auto"/>
        <w:left w:val="none" w:sz="0" w:space="0" w:color="auto"/>
        <w:bottom w:val="none" w:sz="0" w:space="0" w:color="auto"/>
        <w:right w:val="none" w:sz="0" w:space="0" w:color="auto"/>
      </w:divBdr>
      <w:divsChild>
        <w:div w:id="676804868">
          <w:marLeft w:val="0"/>
          <w:marRight w:val="0"/>
          <w:marTop w:val="0"/>
          <w:marBottom w:val="0"/>
          <w:divBdr>
            <w:top w:val="none" w:sz="0" w:space="0" w:color="auto"/>
            <w:left w:val="none" w:sz="0" w:space="0" w:color="auto"/>
            <w:bottom w:val="none" w:sz="0" w:space="0" w:color="auto"/>
            <w:right w:val="none" w:sz="0" w:space="0" w:color="auto"/>
          </w:divBdr>
          <w:divsChild>
            <w:div w:id="1415083504">
              <w:marLeft w:val="134"/>
              <w:marRight w:val="0"/>
              <w:marTop w:val="0"/>
              <w:marBottom w:val="0"/>
              <w:divBdr>
                <w:top w:val="none" w:sz="0" w:space="0" w:color="auto"/>
                <w:left w:val="none" w:sz="0" w:space="0" w:color="auto"/>
                <w:bottom w:val="none" w:sz="0" w:space="0" w:color="auto"/>
                <w:right w:val="none" w:sz="0" w:space="0" w:color="auto"/>
              </w:divBdr>
              <w:divsChild>
                <w:div w:id="795832186">
                  <w:marLeft w:val="0"/>
                  <w:marRight w:val="0"/>
                  <w:marTop w:val="0"/>
                  <w:marBottom w:val="0"/>
                  <w:divBdr>
                    <w:top w:val="none" w:sz="0" w:space="0" w:color="auto"/>
                    <w:left w:val="none" w:sz="0" w:space="0" w:color="auto"/>
                    <w:bottom w:val="none" w:sz="0" w:space="0" w:color="auto"/>
                    <w:right w:val="none" w:sz="0" w:space="0" w:color="auto"/>
                  </w:divBdr>
                  <w:divsChild>
                    <w:div w:id="1205216850">
                      <w:marLeft w:val="0"/>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6941">
      <w:bodyDiv w:val="1"/>
      <w:marLeft w:val="0"/>
      <w:marRight w:val="0"/>
      <w:marTop w:val="0"/>
      <w:marBottom w:val="0"/>
      <w:divBdr>
        <w:top w:val="none" w:sz="0" w:space="0" w:color="auto"/>
        <w:left w:val="none" w:sz="0" w:space="0" w:color="auto"/>
        <w:bottom w:val="none" w:sz="0" w:space="0" w:color="auto"/>
        <w:right w:val="none" w:sz="0" w:space="0" w:color="auto"/>
      </w:divBdr>
    </w:div>
    <w:div w:id="1711681210">
      <w:bodyDiv w:val="1"/>
      <w:marLeft w:val="0"/>
      <w:marRight w:val="0"/>
      <w:marTop w:val="0"/>
      <w:marBottom w:val="0"/>
      <w:divBdr>
        <w:top w:val="none" w:sz="0" w:space="0" w:color="auto"/>
        <w:left w:val="none" w:sz="0" w:space="0" w:color="auto"/>
        <w:bottom w:val="none" w:sz="0" w:space="0" w:color="auto"/>
        <w:right w:val="none" w:sz="0" w:space="0" w:color="auto"/>
      </w:divBdr>
    </w:div>
    <w:div w:id="1770349213">
      <w:bodyDiv w:val="1"/>
      <w:marLeft w:val="0"/>
      <w:marRight w:val="0"/>
      <w:marTop w:val="0"/>
      <w:marBottom w:val="0"/>
      <w:divBdr>
        <w:top w:val="none" w:sz="0" w:space="0" w:color="auto"/>
        <w:left w:val="none" w:sz="0" w:space="0" w:color="auto"/>
        <w:bottom w:val="none" w:sz="0" w:space="0" w:color="auto"/>
        <w:right w:val="none" w:sz="0" w:space="0" w:color="auto"/>
      </w:divBdr>
      <w:divsChild>
        <w:div w:id="1807698925">
          <w:marLeft w:val="0"/>
          <w:marRight w:val="0"/>
          <w:marTop w:val="0"/>
          <w:marBottom w:val="0"/>
          <w:divBdr>
            <w:top w:val="none" w:sz="0" w:space="0" w:color="auto"/>
            <w:left w:val="none" w:sz="0" w:space="0" w:color="auto"/>
            <w:bottom w:val="none" w:sz="0" w:space="0" w:color="auto"/>
            <w:right w:val="none" w:sz="0" w:space="0" w:color="auto"/>
          </w:divBdr>
          <w:divsChild>
            <w:div w:id="1026953824">
              <w:marLeft w:val="0"/>
              <w:marRight w:val="300"/>
              <w:marTop w:val="150"/>
              <w:marBottom w:val="0"/>
              <w:divBdr>
                <w:top w:val="none" w:sz="0" w:space="0" w:color="auto"/>
                <w:left w:val="none" w:sz="0" w:space="0" w:color="auto"/>
                <w:bottom w:val="none" w:sz="0" w:space="0" w:color="auto"/>
                <w:right w:val="none" w:sz="0" w:space="0" w:color="auto"/>
              </w:divBdr>
              <w:divsChild>
                <w:div w:id="15102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vik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uroclear.com/dam/ESw/Legal/Integritetspolicy-bolagsstammor-svenska.pdf" TargetMode="External"/><Relationship Id="rId4" Type="http://schemas.openxmlformats.org/officeDocument/2006/relationships/settings" Target="settings.xml"/><Relationship Id="rId9" Type="http://schemas.openxmlformats.org/officeDocument/2006/relationships/hyperlink" Target="http://www.nivik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8BF6-B9DB-40E4-B1F6-6D26E630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13691</Characters>
  <Application>Microsoft Office Word</Application>
  <DocSecurity>0</DocSecurity>
  <PresentationFormat/>
  <Lines>114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Eniro</Company>
  <LinksUpToDate>false</LinksUpToDate>
  <CharactersWithSpaces>15822</CharactersWithSpaces>
  <SharedDoc>false</SharedDoc>
  <HyperlinkBase/>
  <HLinks>
    <vt:vector size="24" baseType="variant">
      <vt:variant>
        <vt:i4>4587533</vt:i4>
      </vt:variant>
      <vt:variant>
        <vt:i4>9</vt:i4>
      </vt:variant>
      <vt:variant>
        <vt:i4>0</vt:i4>
      </vt:variant>
      <vt:variant>
        <vt:i4>5</vt:i4>
      </vt:variant>
      <vt:variant>
        <vt:lpwstr>http://www.eniro.com/</vt:lpwstr>
      </vt:variant>
      <vt:variant>
        <vt:lpwstr/>
      </vt:variant>
      <vt:variant>
        <vt:i4>4587533</vt:i4>
      </vt:variant>
      <vt:variant>
        <vt:i4>6</vt:i4>
      </vt:variant>
      <vt:variant>
        <vt:i4>0</vt:i4>
      </vt:variant>
      <vt:variant>
        <vt:i4>5</vt:i4>
      </vt:variant>
      <vt:variant>
        <vt:lpwstr>http://www.eniro.com/</vt:lpwstr>
      </vt:variant>
      <vt:variant>
        <vt:lpwstr/>
      </vt:variant>
      <vt:variant>
        <vt:i4>4587533</vt:i4>
      </vt:variant>
      <vt:variant>
        <vt:i4>3</vt:i4>
      </vt:variant>
      <vt:variant>
        <vt:i4>0</vt:i4>
      </vt:variant>
      <vt:variant>
        <vt:i4>5</vt:i4>
      </vt:variant>
      <vt:variant>
        <vt:lpwstr>http://www.eniro.com/</vt:lpwstr>
      </vt:variant>
      <vt:variant>
        <vt:lpwstr/>
      </vt:variant>
      <vt:variant>
        <vt:i4>4587533</vt:i4>
      </vt:variant>
      <vt:variant>
        <vt:i4>0</vt:i4>
      </vt:variant>
      <vt:variant>
        <vt:i4>0</vt:i4>
      </vt:variant>
      <vt:variant>
        <vt:i4>5</vt:i4>
      </vt:variant>
      <vt:variant>
        <vt:lpwstr>http://www.eniro.com/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Lindgren</dc:creator>
  <cp:lastModifiedBy>Mikael Nagy</cp:lastModifiedBy>
  <cp:revision>2</cp:revision>
  <cp:lastPrinted>2021-12-20T13:55:00Z</cp:lastPrinted>
  <dcterms:created xsi:type="dcterms:W3CDTF">2022-12-14T13:18:00Z</dcterms:created>
  <dcterms:modified xsi:type="dcterms:W3CDTF">2022-12-14T13:18:00Z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D-1372774-v6</vt:lpwstr>
  </property>
</Properties>
</file>